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57A" w:rsidRDefault="0041057A">
      <w:pPr>
        <w:spacing w:after="0" w:line="264" w:lineRule="auto"/>
        <w:ind w:left="120"/>
        <w:jc w:val="both"/>
        <w:rPr>
          <w:rFonts w:ascii="Times New Roman" w:hAnsi="Times New Roman"/>
          <w:b/>
          <w:color w:val="000000"/>
          <w:sz w:val="28"/>
          <w:lang w:val="ru-RU"/>
        </w:rPr>
      </w:pPr>
      <w:bookmarkStart w:id="0" w:name="block-2883821"/>
      <w:r w:rsidRPr="0041057A">
        <w:rPr>
          <w:rFonts w:ascii="Times New Roman" w:hAnsi="Times New Roman"/>
          <w:b/>
          <w:noProof/>
          <w:color w:val="000000"/>
          <w:sz w:val="28"/>
          <w:lang w:val="ru-RU" w:eastAsia="ru-RU"/>
        </w:rPr>
        <w:drawing>
          <wp:inline distT="0" distB="0" distL="0" distR="0">
            <wp:extent cx="5940425" cy="8176820"/>
            <wp:effectExtent l="0" t="0" r="0" b="0"/>
            <wp:docPr id="1" name="Рисунок 1" descr="C:\Users\1\Desktop\2009-01-0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009-01-01\0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6820"/>
                    </a:xfrm>
                    <a:prstGeom prst="rect">
                      <a:avLst/>
                    </a:prstGeom>
                    <a:noFill/>
                    <a:ln>
                      <a:noFill/>
                    </a:ln>
                  </pic:spPr>
                </pic:pic>
              </a:graphicData>
            </a:graphic>
          </wp:inline>
        </w:drawing>
      </w:r>
    </w:p>
    <w:p w:rsidR="0041057A" w:rsidRDefault="0041057A">
      <w:pPr>
        <w:spacing w:after="0" w:line="264" w:lineRule="auto"/>
        <w:ind w:left="120"/>
        <w:jc w:val="both"/>
        <w:rPr>
          <w:rFonts w:ascii="Times New Roman" w:hAnsi="Times New Roman"/>
          <w:b/>
          <w:color w:val="000000"/>
          <w:sz w:val="28"/>
          <w:lang w:val="ru-RU"/>
        </w:rPr>
      </w:pPr>
    </w:p>
    <w:p w:rsidR="0041057A" w:rsidRDefault="0041057A">
      <w:pPr>
        <w:spacing w:after="0" w:line="264" w:lineRule="auto"/>
        <w:ind w:left="120"/>
        <w:jc w:val="both"/>
        <w:rPr>
          <w:rFonts w:ascii="Times New Roman" w:hAnsi="Times New Roman"/>
          <w:b/>
          <w:color w:val="000000"/>
          <w:sz w:val="28"/>
          <w:lang w:val="ru-RU"/>
        </w:rPr>
      </w:pPr>
    </w:p>
    <w:p w:rsidR="0041057A" w:rsidRDefault="0041057A">
      <w:pPr>
        <w:spacing w:after="0" w:line="264" w:lineRule="auto"/>
        <w:ind w:left="120"/>
        <w:jc w:val="both"/>
        <w:rPr>
          <w:rFonts w:ascii="Times New Roman" w:hAnsi="Times New Roman"/>
          <w:b/>
          <w:color w:val="000000"/>
          <w:sz w:val="28"/>
          <w:lang w:val="ru-RU"/>
        </w:rPr>
      </w:pPr>
    </w:p>
    <w:p w:rsidR="00CE6C42" w:rsidRPr="00F43BE5" w:rsidRDefault="00C21CC6">
      <w:pPr>
        <w:spacing w:after="0" w:line="264" w:lineRule="auto"/>
        <w:ind w:left="120"/>
        <w:jc w:val="both"/>
        <w:rPr>
          <w:lang w:val="ru-RU"/>
        </w:rPr>
      </w:pPr>
      <w:r w:rsidRPr="00F43BE5">
        <w:rPr>
          <w:rFonts w:ascii="Times New Roman" w:hAnsi="Times New Roman"/>
          <w:b/>
          <w:color w:val="000000"/>
          <w:sz w:val="28"/>
          <w:lang w:val="ru-RU"/>
        </w:rPr>
        <w:lastRenderedPageBreak/>
        <w:t>ПОЯСНИТЕЛЬНАЯ ЗАПИСКА</w:t>
      </w:r>
    </w:p>
    <w:p w:rsidR="00CE6C42" w:rsidRPr="00F43BE5" w:rsidRDefault="00CE6C42">
      <w:pPr>
        <w:spacing w:after="0" w:line="264" w:lineRule="auto"/>
        <w:ind w:left="12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Настоящая Программа обеспечивает:</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модуль № 1 «Культура безопасности жизнедеятельности в современном обществе»;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модуль № 2 «Безопасность в быту»;</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модуль № 3 «Безопасность на транспорте»;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модуль № 4 «Безопасность в общественных местах»;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модуль № 5 «Безопасность в природной среде»;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модуль № 6 «Здоровье и как его сохранить. Основы медицинских знаний»;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модуль № 7 «Безопасность в социуме»;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модуль № 8 «Безопасность в информационном пространстве»;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модуль № 9 «Основы противодействия экстремизму и терроризму»;</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CE6C42" w:rsidRPr="00F43BE5" w:rsidRDefault="00CE6C42">
      <w:pPr>
        <w:spacing w:after="0" w:line="264" w:lineRule="auto"/>
        <w:ind w:left="120"/>
        <w:jc w:val="both"/>
        <w:rPr>
          <w:lang w:val="ru-RU"/>
        </w:rPr>
      </w:pPr>
    </w:p>
    <w:p w:rsidR="00CE6C42" w:rsidRPr="00F43BE5" w:rsidRDefault="00C21CC6">
      <w:pPr>
        <w:spacing w:after="0" w:line="264" w:lineRule="auto"/>
        <w:ind w:left="120"/>
        <w:jc w:val="both"/>
        <w:rPr>
          <w:lang w:val="ru-RU"/>
        </w:rPr>
      </w:pPr>
      <w:r w:rsidRPr="00F43BE5">
        <w:rPr>
          <w:rFonts w:ascii="Times New Roman" w:hAnsi="Times New Roman"/>
          <w:b/>
          <w:color w:val="000000"/>
          <w:sz w:val="28"/>
          <w:lang w:val="ru-RU"/>
        </w:rPr>
        <w:t>ОБЩАЯ ХАРАКТЕРИСТИКА УЧЕБНОГО ПРЕДМЕТА «ОСНОВЫ БЕЗОПАСНОСТИ ЖИЗНЕДЕЯТЕЛЬНОСТИ»</w:t>
      </w:r>
    </w:p>
    <w:p w:rsidR="00CE6C42" w:rsidRPr="00F43BE5" w:rsidRDefault="00CE6C42">
      <w:pPr>
        <w:spacing w:after="0" w:line="264" w:lineRule="auto"/>
        <w:ind w:left="12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F43BE5">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F43BE5">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F43BE5">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E6C42" w:rsidRPr="00F43BE5" w:rsidRDefault="00CE6C42">
      <w:pPr>
        <w:spacing w:after="0" w:line="264" w:lineRule="auto"/>
        <w:ind w:left="120"/>
        <w:jc w:val="both"/>
        <w:rPr>
          <w:lang w:val="ru-RU"/>
        </w:rPr>
      </w:pPr>
    </w:p>
    <w:p w:rsidR="00CE6C42" w:rsidRPr="00F43BE5" w:rsidRDefault="00C21CC6">
      <w:pPr>
        <w:spacing w:after="0" w:line="264" w:lineRule="auto"/>
        <w:ind w:left="120"/>
        <w:jc w:val="both"/>
        <w:rPr>
          <w:lang w:val="ru-RU"/>
        </w:rPr>
      </w:pPr>
      <w:r w:rsidRPr="00F43BE5">
        <w:rPr>
          <w:rFonts w:ascii="Times New Roman" w:hAnsi="Times New Roman"/>
          <w:b/>
          <w:color w:val="000000"/>
          <w:sz w:val="28"/>
          <w:lang w:val="ru-RU"/>
        </w:rPr>
        <w:t>ЦЕЛЬ ИЗУЧЕНИЯ УЧЕБНОГО ПРЕДМЕТА «ОСНОВЫ БЕЗОПАСНОСТИ ЖИЗНЕДЕЯТЕЛЬНОСТИ»</w:t>
      </w:r>
    </w:p>
    <w:p w:rsidR="00CE6C42" w:rsidRPr="00F43BE5" w:rsidRDefault="00CE6C42">
      <w:pPr>
        <w:spacing w:after="0" w:line="264" w:lineRule="auto"/>
        <w:ind w:left="12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E6C42" w:rsidRPr="00F43BE5" w:rsidRDefault="00C21CC6">
      <w:pPr>
        <w:numPr>
          <w:ilvl w:val="0"/>
          <w:numId w:val="1"/>
        </w:numPr>
        <w:spacing w:after="0" w:line="264" w:lineRule="auto"/>
        <w:jc w:val="both"/>
        <w:rPr>
          <w:lang w:val="ru-RU"/>
        </w:rPr>
      </w:pPr>
      <w:r w:rsidRPr="00F43BE5">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E6C42" w:rsidRPr="00F43BE5" w:rsidRDefault="00C21CC6">
      <w:pPr>
        <w:numPr>
          <w:ilvl w:val="0"/>
          <w:numId w:val="1"/>
        </w:numPr>
        <w:spacing w:after="0" w:line="264" w:lineRule="auto"/>
        <w:jc w:val="both"/>
        <w:rPr>
          <w:lang w:val="ru-RU"/>
        </w:rPr>
      </w:pPr>
      <w:r w:rsidRPr="00F43BE5">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E6C42" w:rsidRPr="00F43BE5" w:rsidRDefault="00C21CC6">
      <w:pPr>
        <w:numPr>
          <w:ilvl w:val="0"/>
          <w:numId w:val="1"/>
        </w:numPr>
        <w:spacing w:after="0" w:line="264" w:lineRule="auto"/>
        <w:jc w:val="both"/>
        <w:rPr>
          <w:lang w:val="ru-RU"/>
        </w:rPr>
      </w:pPr>
      <w:r w:rsidRPr="00F43BE5">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E6C42" w:rsidRPr="00F43BE5" w:rsidRDefault="00CE6C42">
      <w:pPr>
        <w:spacing w:after="0" w:line="264" w:lineRule="auto"/>
        <w:ind w:left="120"/>
        <w:jc w:val="both"/>
        <w:rPr>
          <w:lang w:val="ru-RU"/>
        </w:rPr>
      </w:pPr>
    </w:p>
    <w:p w:rsidR="00CE6C42" w:rsidRPr="00F43BE5" w:rsidRDefault="00C21CC6">
      <w:pPr>
        <w:spacing w:after="0" w:line="264" w:lineRule="auto"/>
        <w:ind w:left="120"/>
        <w:jc w:val="both"/>
        <w:rPr>
          <w:lang w:val="ru-RU"/>
        </w:rPr>
      </w:pPr>
      <w:r w:rsidRPr="00F43BE5">
        <w:rPr>
          <w:rFonts w:ascii="Times New Roman" w:hAnsi="Times New Roman"/>
          <w:b/>
          <w:color w:val="000000"/>
          <w:sz w:val="28"/>
          <w:lang w:val="ru-RU"/>
        </w:rPr>
        <w:t>МЕСТО ПРЕДМЕТА В УЧЕБНОМ ПЛАНЕ</w:t>
      </w:r>
    </w:p>
    <w:p w:rsidR="00CE6C42" w:rsidRPr="00F43BE5" w:rsidRDefault="00CE6C42">
      <w:pPr>
        <w:spacing w:after="0" w:line="264" w:lineRule="auto"/>
        <w:ind w:left="120"/>
        <w:jc w:val="both"/>
        <w:rPr>
          <w:lang w:val="ru-RU"/>
        </w:rPr>
      </w:pPr>
    </w:p>
    <w:p w:rsidR="00CE6C42" w:rsidRPr="00F43BE5" w:rsidRDefault="00C21CC6">
      <w:pPr>
        <w:spacing w:after="0" w:line="264" w:lineRule="auto"/>
        <w:ind w:left="120"/>
        <w:jc w:val="both"/>
        <w:rPr>
          <w:lang w:val="ru-RU"/>
        </w:rPr>
      </w:pPr>
      <w:r w:rsidRPr="00F43BE5">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CE6C42" w:rsidRPr="00F43BE5" w:rsidRDefault="00CE6C42">
      <w:pPr>
        <w:rPr>
          <w:lang w:val="ru-RU"/>
        </w:rPr>
        <w:sectPr w:rsidR="00CE6C42" w:rsidRPr="00F43BE5">
          <w:pgSz w:w="11906" w:h="16383"/>
          <w:pgMar w:top="1134" w:right="850" w:bottom="1134" w:left="1701" w:header="720" w:footer="720" w:gutter="0"/>
          <w:cols w:space="720"/>
        </w:sectPr>
      </w:pPr>
    </w:p>
    <w:p w:rsidR="00CE6C42" w:rsidRPr="00F43BE5" w:rsidRDefault="00C21CC6">
      <w:pPr>
        <w:spacing w:after="0" w:line="264" w:lineRule="auto"/>
        <w:ind w:left="120"/>
        <w:jc w:val="both"/>
        <w:rPr>
          <w:lang w:val="ru-RU"/>
        </w:rPr>
      </w:pPr>
      <w:bookmarkStart w:id="1" w:name="block-2883816"/>
      <w:bookmarkEnd w:id="0"/>
      <w:r w:rsidRPr="00F43BE5">
        <w:rPr>
          <w:rFonts w:ascii="Times New Roman" w:hAnsi="Times New Roman"/>
          <w:b/>
          <w:color w:val="000000"/>
          <w:sz w:val="28"/>
          <w:lang w:val="ru-RU"/>
        </w:rPr>
        <w:lastRenderedPageBreak/>
        <w:t>СОДЕРЖАНИЕ УЧЕБНОГО ПРЕДМЕТА</w:t>
      </w:r>
    </w:p>
    <w:p w:rsidR="00CE6C42" w:rsidRPr="00F43BE5" w:rsidRDefault="00CE6C42">
      <w:pPr>
        <w:spacing w:after="0" w:line="264" w:lineRule="auto"/>
        <w:ind w:left="12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1 «Культура безопасности жизнедеятельности в современном обществе»: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цель и задачи учебного предмета ОБЖ, его ключевые понятия и значение для человека;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источники и факторы опасности, их классификация;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общие принципы безопасного поведения;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уровни взаимодействия человека и окружающей среды;</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2 «Безопасность в быту»:</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основные источники опасности в быту и их классификация;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защита прав потребителя, сроки годности и состав продуктов питания;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признаки отравления, приёмы и правила оказания первой помощи;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комплектования и хранения домашней аптечки;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поведения в подъезде и лифте, а также при входе и выходе из них;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пожар и факторы его развития;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первичные средства пожаротушения;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права, обязанности и ответственность граждан в области пожарной безопасности;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ситуации криминального характера, правила поведения с малознакомыми людьми;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3 «Безопасность на транспорте»: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дорожного движения и дорожные знаки для пешеходов;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«дорожные ловушки» и правила их предупреждения;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световозвращающие элементы и правила их применения;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дорожного движения для пассажиров;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поведения пассажира мотоцикла;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дорожные знаки для водителя велосипеда, сигналы велосипедиста;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подготовки велосипеда к пользованию.</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4 «Безопасность в общественных местах»: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вызова экстренных служб и порядок взаимодействия с ними;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беспорядках в местах массового пребывания людей;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попадании в толпу и давку;</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обнаружении угрозы возникновения пожара;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эвакуации из общественных мест и зданий;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порядок действий при взаимодействии с правоохранительными органами.</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5 «Безопасность в природной среде»: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чрезвычайные ситуации природного характера и их классификация;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укусах диких животных, змей, пауков, клещей и насекомых;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автономном существовании в природной среде;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ориентирования на местности, способы подачи сигналов бедствия;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обнаружении тонущего человека;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поведения при нахождении на плавсредствах;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6 «Здоровье и как его сохранить. Основы медицинских знаний»: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факторы, влияющие на здоровье человека, опасность вредных привычек;</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элементы здорового образа жизни, ответственность за сохранение здоровья;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понятие «инфекционные заболевания», причины их возникновения;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меры профилактики неинфекционных заболеваний и защиты от них;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диспансеризация и её задачи;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назначение и состав аптечки первой помощи;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7 «Безопасность в социуме»: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безопасной коммуникации с незнакомыми людьми.</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8 «Безопасность в информационном пространстве»: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риски и угрозы при использовании Интернета;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противоправные действия в Интернете;</w:t>
      </w:r>
    </w:p>
    <w:p w:rsidR="00CE6C42" w:rsidRDefault="00C21CC6">
      <w:pPr>
        <w:spacing w:after="0" w:line="264" w:lineRule="auto"/>
        <w:ind w:firstLine="600"/>
        <w:jc w:val="both"/>
        <w:rPr>
          <w:rFonts w:ascii="Times New Roman" w:hAnsi="Times New Roman"/>
          <w:color w:val="000000"/>
          <w:sz w:val="28"/>
          <w:lang w:val="ru-RU"/>
        </w:rPr>
      </w:pPr>
      <w:r w:rsidRPr="00F43BE5">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C21CC6" w:rsidRDefault="00C21CC6">
      <w:pPr>
        <w:spacing w:after="0" w:line="264" w:lineRule="auto"/>
        <w:ind w:firstLine="600"/>
        <w:jc w:val="both"/>
        <w:rPr>
          <w:lang w:val="ru-RU"/>
        </w:rPr>
      </w:pPr>
    </w:p>
    <w:p w:rsidR="00C21CC6" w:rsidRPr="00F43BE5" w:rsidRDefault="00C21CC6">
      <w:pPr>
        <w:spacing w:after="0" w:line="264" w:lineRule="auto"/>
        <w:ind w:firstLine="60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lastRenderedPageBreak/>
        <w:t xml:space="preserve">Модуль № 9 «Основы противодействия экстремизму и терроризму»: </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правила безопасного поведения в условиях совершения теракта;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классификация чрезвычайных ситуаций природного и техногенного характера;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информирование и оповещение населения о чрезвычайных ситуациях, система ОКСИОН;</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CE6C42" w:rsidRPr="00F43BE5" w:rsidRDefault="00CE6C42">
      <w:pPr>
        <w:rPr>
          <w:lang w:val="ru-RU"/>
        </w:rPr>
        <w:sectPr w:rsidR="00CE6C42" w:rsidRPr="00F43BE5">
          <w:pgSz w:w="11906" w:h="16383"/>
          <w:pgMar w:top="1134" w:right="850" w:bottom="1134" w:left="1701" w:header="720" w:footer="720" w:gutter="0"/>
          <w:cols w:space="720"/>
        </w:sectPr>
      </w:pPr>
    </w:p>
    <w:p w:rsidR="00CE6C42" w:rsidRPr="00F43BE5" w:rsidRDefault="00C21CC6">
      <w:pPr>
        <w:spacing w:after="0" w:line="264" w:lineRule="auto"/>
        <w:ind w:left="120"/>
        <w:jc w:val="both"/>
        <w:rPr>
          <w:lang w:val="ru-RU"/>
        </w:rPr>
      </w:pPr>
      <w:bookmarkStart w:id="2" w:name="block-2883817"/>
      <w:bookmarkEnd w:id="1"/>
      <w:r w:rsidRPr="00F43BE5">
        <w:rPr>
          <w:rFonts w:ascii="Times New Roman" w:hAnsi="Times New Roman"/>
          <w:b/>
          <w:color w:val="000000"/>
          <w:sz w:val="28"/>
          <w:lang w:val="ru-RU"/>
        </w:rPr>
        <w:lastRenderedPageBreak/>
        <w:t>ПЛАНИРУЕМЫЕ ОБРАЗОВАТЕЛЬНЫЕ РЕЗУЛЬТАТЫ</w:t>
      </w:r>
    </w:p>
    <w:p w:rsidR="00CE6C42" w:rsidRPr="00F43BE5" w:rsidRDefault="00CE6C42">
      <w:pPr>
        <w:spacing w:after="0" w:line="264" w:lineRule="auto"/>
        <w:ind w:left="120"/>
        <w:jc w:val="both"/>
        <w:rPr>
          <w:lang w:val="ru-RU"/>
        </w:rPr>
      </w:pPr>
    </w:p>
    <w:p w:rsidR="00CE6C42" w:rsidRPr="00F43BE5" w:rsidRDefault="00C21CC6">
      <w:pPr>
        <w:spacing w:after="0" w:line="264" w:lineRule="auto"/>
        <w:ind w:left="120"/>
        <w:jc w:val="both"/>
        <w:rPr>
          <w:lang w:val="ru-RU"/>
        </w:rPr>
      </w:pPr>
      <w:r w:rsidRPr="00F43BE5">
        <w:rPr>
          <w:rFonts w:ascii="Times New Roman" w:hAnsi="Times New Roman"/>
          <w:b/>
          <w:color w:val="000000"/>
          <w:sz w:val="28"/>
          <w:lang w:val="ru-RU"/>
        </w:rPr>
        <w:t>ЛИЧНОСТНЫЕ РЕЗУЛЬТАТЫ</w:t>
      </w:r>
    </w:p>
    <w:p w:rsidR="00CE6C42" w:rsidRPr="00F43BE5" w:rsidRDefault="00CE6C42">
      <w:pPr>
        <w:spacing w:after="0" w:line="264" w:lineRule="auto"/>
        <w:ind w:left="12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1. Патриотическое воспитание: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2. Гражданское воспитание: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F43BE5">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3. Духовно-нравственное воспитание: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E6C42" w:rsidRDefault="00C21CC6">
      <w:pPr>
        <w:spacing w:after="0" w:line="264" w:lineRule="auto"/>
        <w:ind w:firstLine="600"/>
        <w:jc w:val="both"/>
        <w:rPr>
          <w:rFonts w:ascii="Times New Roman" w:hAnsi="Times New Roman"/>
          <w:color w:val="000000"/>
          <w:sz w:val="28"/>
          <w:lang w:val="ru-RU"/>
        </w:rPr>
      </w:pPr>
      <w:r w:rsidRPr="00F43BE5">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F43BE5" w:rsidRDefault="00F43BE5">
      <w:pPr>
        <w:spacing w:after="0" w:line="264" w:lineRule="auto"/>
        <w:ind w:firstLine="600"/>
        <w:jc w:val="both"/>
        <w:rPr>
          <w:lang w:val="ru-RU"/>
        </w:rPr>
      </w:pPr>
    </w:p>
    <w:p w:rsidR="00F43BE5" w:rsidRDefault="00F43BE5">
      <w:pPr>
        <w:spacing w:after="0" w:line="264" w:lineRule="auto"/>
        <w:ind w:firstLine="600"/>
        <w:jc w:val="both"/>
        <w:rPr>
          <w:lang w:val="ru-RU"/>
        </w:rPr>
      </w:pPr>
    </w:p>
    <w:p w:rsidR="00F43BE5" w:rsidRPr="00F43BE5" w:rsidRDefault="00F43BE5">
      <w:pPr>
        <w:spacing w:after="0" w:line="264" w:lineRule="auto"/>
        <w:ind w:firstLine="60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lastRenderedPageBreak/>
        <w:t>4. Эстетическое воспитание: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5.</w:t>
      </w:r>
      <w:r w:rsidRPr="00F43BE5">
        <w:rPr>
          <w:rFonts w:ascii="Times New Roman" w:hAnsi="Times New Roman"/>
          <w:color w:val="000000"/>
          <w:sz w:val="28"/>
          <w:lang w:val="ru-RU"/>
        </w:rPr>
        <w:t xml:space="preserve"> </w:t>
      </w:r>
      <w:r w:rsidRPr="00F43BE5">
        <w:rPr>
          <w:rFonts w:ascii="Times New Roman" w:hAnsi="Times New Roman"/>
          <w:b/>
          <w:color w:val="000000"/>
          <w:sz w:val="28"/>
          <w:lang w:val="ru-RU"/>
        </w:rPr>
        <w:t>Ценности научного познания: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6.</w:t>
      </w:r>
      <w:r w:rsidRPr="00F43BE5">
        <w:rPr>
          <w:rFonts w:ascii="Times New Roman" w:hAnsi="Times New Roman"/>
          <w:color w:val="000000"/>
          <w:sz w:val="28"/>
          <w:lang w:val="ru-RU"/>
        </w:rPr>
        <w:t xml:space="preserve"> </w:t>
      </w:r>
      <w:r w:rsidRPr="00F43BE5">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умение принимать себя и других, не осуждая;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умение осознавать эмоциональное состояние себя и других, уметь управлять собственным эмоциональным состоянием;</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7. Трудовое воспитание: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8. Экологическое воспитание: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E6C42" w:rsidRPr="00F43BE5" w:rsidRDefault="00CE6C42">
      <w:pPr>
        <w:spacing w:after="0" w:line="264" w:lineRule="auto"/>
        <w:ind w:left="120"/>
        <w:jc w:val="both"/>
        <w:rPr>
          <w:lang w:val="ru-RU"/>
        </w:rPr>
      </w:pPr>
    </w:p>
    <w:p w:rsidR="00CE6C42" w:rsidRPr="00F43BE5" w:rsidRDefault="00C21CC6">
      <w:pPr>
        <w:spacing w:after="0" w:line="264" w:lineRule="auto"/>
        <w:ind w:left="120"/>
        <w:jc w:val="both"/>
        <w:rPr>
          <w:lang w:val="ru-RU"/>
        </w:rPr>
      </w:pPr>
      <w:r w:rsidRPr="00F43BE5">
        <w:rPr>
          <w:rFonts w:ascii="Times New Roman" w:hAnsi="Times New Roman"/>
          <w:b/>
          <w:color w:val="000000"/>
          <w:sz w:val="28"/>
          <w:lang w:val="ru-RU"/>
        </w:rPr>
        <w:t>МЕТАПРЕДМЕТНЫЕ РЕЗУЛЬТАТЫ</w:t>
      </w:r>
    </w:p>
    <w:p w:rsidR="00CE6C42" w:rsidRPr="00F43BE5" w:rsidRDefault="00CE6C42">
      <w:pPr>
        <w:spacing w:after="0" w:line="264" w:lineRule="auto"/>
        <w:ind w:left="12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1. Овладение универсальными познавательными действи­ями.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u w:val="single"/>
          <w:lang w:val="ru-RU"/>
        </w:rPr>
        <w:t>Базовые логические действия: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выявлять и характеризовать существенные признаки объектов (явлений);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выявлять дефициты информации, данных, необходимых для решения поставленной задачи;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E6C42" w:rsidRDefault="00C21CC6">
      <w:pPr>
        <w:spacing w:after="0" w:line="264" w:lineRule="auto"/>
        <w:ind w:firstLine="600"/>
        <w:jc w:val="both"/>
        <w:rPr>
          <w:rFonts w:ascii="Times New Roman" w:hAnsi="Times New Roman"/>
          <w:color w:val="000000"/>
          <w:sz w:val="28"/>
          <w:lang w:val="ru-RU"/>
        </w:rPr>
      </w:pPr>
      <w:r w:rsidRPr="00F43BE5">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43BE5" w:rsidRDefault="00F43BE5">
      <w:pPr>
        <w:spacing w:after="0" w:line="264" w:lineRule="auto"/>
        <w:ind w:firstLine="600"/>
        <w:jc w:val="both"/>
        <w:rPr>
          <w:lang w:val="ru-RU"/>
        </w:rPr>
      </w:pPr>
    </w:p>
    <w:p w:rsidR="00F43BE5" w:rsidRPr="00F43BE5" w:rsidRDefault="00F43BE5">
      <w:pPr>
        <w:spacing w:after="0" w:line="264" w:lineRule="auto"/>
        <w:ind w:firstLine="60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color w:val="000000"/>
          <w:sz w:val="28"/>
          <w:u w:val="single"/>
          <w:lang w:val="ru-RU"/>
        </w:rPr>
        <w:lastRenderedPageBreak/>
        <w:t>Базовые исследовательские действия: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u w:val="single"/>
          <w:lang w:val="ru-RU"/>
        </w:rPr>
        <w:t>Работа с информацией: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эффективно запоминать и систематизировать информацию.</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2. Овладение универсальными коммуникативными действи­ями.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u w:val="single"/>
          <w:lang w:val="ru-RU"/>
        </w:rPr>
        <w:t>Общение: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u w:val="single"/>
          <w:lang w:val="ru-RU"/>
        </w:rPr>
        <w:t>Совместная деятельность (сотрудничество):</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3. Овладение универсальными учебными регулятивными действиями.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u w:val="single"/>
          <w:lang w:val="ru-RU"/>
        </w:rPr>
        <w:t>Самоорганизация: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выявлять проблемные вопросы, требующие решения в жизненных и учебных ситуациях;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u w:val="single"/>
          <w:lang w:val="ru-RU"/>
        </w:rPr>
        <w:t>Самоконтроль (рефлексия):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оценивать соответствие результата цели и условиям.</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u w:val="single"/>
          <w:lang w:val="ru-RU"/>
        </w:rPr>
        <w:t>Эмоциональный интеллект:</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u w:val="single"/>
          <w:lang w:val="ru-RU"/>
        </w:rPr>
        <w:t>Принятие себя и других: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быть открытым себе и другим, осознавать невозможность контроля всего вокруг.</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E6C42" w:rsidRPr="00F43BE5" w:rsidRDefault="00CE6C42">
      <w:pPr>
        <w:spacing w:after="0" w:line="264" w:lineRule="auto"/>
        <w:ind w:left="120"/>
        <w:jc w:val="both"/>
        <w:rPr>
          <w:lang w:val="ru-RU"/>
        </w:rPr>
      </w:pPr>
    </w:p>
    <w:p w:rsidR="00CE6C42" w:rsidRPr="00F43BE5" w:rsidRDefault="00C21CC6">
      <w:pPr>
        <w:spacing w:after="0" w:line="264" w:lineRule="auto"/>
        <w:ind w:left="120"/>
        <w:jc w:val="both"/>
        <w:rPr>
          <w:lang w:val="ru-RU"/>
        </w:rPr>
      </w:pPr>
      <w:r w:rsidRPr="00F43BE5">
        <w:rPr>
          <w:rFonts w:ascii="Times New Roman" w:hAnsi="Times New Roman"/>
          <w:b/>
          <w:color w:val="000000"/>
          <w:sz w:val="28"/>
          <w:lang w:val="ru-RU"/>
        </w:rPr>
        <w:t>ПРЕДМЕТНЫЕ РЕЗУЛЬТАТЫ</w:t>
      </w:r>
    </w:p>
    <w:p w:rsidR="00CE6C42" w:rsidRPr="00F43BE5" w:rsidRDefault="00CE6C42">
      <w:pPr>
        <w:spacing w:after="0" w:line="264" w:lineRule="auto"/>
        <w:ind w:left="12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 учебному предмету «Основы безопасности жизнедеятельности»: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 xml:space="preserve">1) сформированность культуры безопасности жизнедеятельности на основе освоенных знаний и умений, системного и комплексного понимания </w:t>
      </w:r>
      <w:r w:rsidRPr="00F43BE5">
        <w:rPr>
          <w:rFonts w:ascii="Times New Roman" w:hAnsi="Times New Roman"/>
          <w:color w:val="000000"/>
          <w:sz w:val="28"/>
          <w:lang w:val="ru-RU"/>
        </w:rPr>
        <w:lastRenderedPageBreak/>
        <w:t>значимости безопасного поведения в условиях опасных и чрезвычайных ситуаций для личности, общества и государства;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 xml:space="preserve">12) овладение знаниями и умениями предупреждения опасных и чрезвычайных ситуаций во время пребывания в различных средах (бытовые </w:t>
      </w:r>
      <w:r w:rsidRPr="00F43BE5">
        <w:rPr>
          <w:rFonts w:ascii="Times New Roman" w:hAnsi="Times New Roman"/>
          <w:color w:val="000000"/>
          <w:sz w:val="28"/>
          <w:lang w:val="ru-RU"/>
        </w:rPr>
        <w:lastRenderedPageBreak/>
        <w:t>условия, дорожное движение, общественные места и социум, природа, коммуникационные связи и каналы).</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CE6C42" w:rsidRPr="00F43BE5" w:rsidRDefault="00CE6C42">
      <w:pPr>
        <w:spacing w:after="0" w:line="264" w:lineRule="auto"/>
        <w:ind w:left="120"/>
        <w:jc w:val="both"/>
        <w:rPr>
          <w:lang w:val="ru-RU"/>
        </w:rPr>
      </w:pPr>
    </w:p>
    <w:p w:rsidR="00CE6C42" w:rsidRPr="00F43BE5" w:rsidRDefault="00C21CC6">
      <w:pPr>
        <w:spacing w:after="0" w:line="264" w:lineRule="auto"/>
        <w:ind w:left="120"/>
        <w:jc w:val="both"/>
        <w:rPr>
          <w:lang w:val="ru-RU"/>
        </w:rPr>
      </w:pPr>
      <w:r w:rsidRPr="00F43BE5">
        <w:rPr>
          <w:rFonts w:ascii="Times New Roman" w:hAnsi="Times New Roman"/>
          <w:b/>
          <w:color w:val="000000"/>
          <w:sz w:val="28"/>
          <w:lang w:val="ru-RU"/>
        </w:rPr>
        <w:t>8 КЛАСС</w:t>
      </w:r>
    </w:p>
    <w:p w:rsidR="00CE6C42" w:rsidRPr="00F43BE5" w:rsidRDefault="00CE6C42">
      <w:pPr>
        <w:spacing w:after="0" w:line="264" w:lineRule="auto"/>
        <w:ind w:left="12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1 «Культура безопасности жизнедеятельности в современном обществе»</w:t>
      </w:r>
      <w:r w:rsidRPr="00F43BE5">
        <w:rPr>
          <w:rFonts w:ascii="Times New Roman" w:hAnsi="Times New Roman"/>
          <w:color w:val="000000"/>
          <w:sz w:val="28"/>
          <w:lang w:val="ru-RU"/>
        </w:rPr>
        <w:t>:</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раскрывать общие принципы безопасного поведения.</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2 «Безопасность в быту»:</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объяснять особенности жизнеобеспечения жилища;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распознавать ситуации криминального характера;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знать о правилах вызова экстренных служб и ответственности за ложные сообщения;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 xml:space="preserve">безопасно действовать при возникновении аварийных ситуаций техногенного происхождения в коммунальных системах жизнеобеспечения </w:t>
      </w:r>
      <w:r w:rsidRPr="00F43BE5">
        <w:rPr>
          <w:rFonts w:ascii="Times New Roman" w:hAnsi="Times New Roman"/>
          <w:color w:val="000000"/>
          <w:sz w:val="28"/>
          <w:lang w:val="ru-RU"/>
        </w:rPr>
        <w:lastRenderedPageBreak/>
        <w:t>(водо- и газоснабжение, канализация, электроэнергетические и тепловые сети);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в ситуациях криминального характера;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3 «Безопасность на транспорте»: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4 «Безопасность в общественных местах»: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знать правила информирования экстренных служб;</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эвакуироваться из общественных мест и зданий;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в ситуациях криминогенного и антиобщественного характера.</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5 «Безопасность в природной среде»: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соблюдать правила безопасного поведения на природе;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объяснять правила безопасного поведения на водоёмах в различное время года;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правила само- и взаимопомощи терпящим бедствие на воде;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знать и применять способы подачи сигнала о помощи.</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lastRenderedPageBreak/>
        <w:t>Модуль № 6 «Здоровье и как его сохранить. Основы медицинских знаний»: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факторы, влияющие на здоровье человека;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приводить примеры мер защиты от инфекционных и неинфекционных заболеваний;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оказывать первую помощь и самопомощь при неотложных состояниях.</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7 «Безопасность в социуме»: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8 «Безопасность в информационном пространстве»: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приводить примеры информационных и компьютерных угроз;</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владеть принципами безопасного использования Интернета;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предупреждать возникновение сложных и опасных ситуаций;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9 «Основы противодействия экстремизму и терроризму»:</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объяснять понятия экстремизма, терроризма, их причины и последствия;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распознавать ситуации угрозы террористического акта в доме, в общественном месте;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E6C42" w:rsidRPr="00F43BE5" w:rsidRDefault="00CE6C42">
      <w:pPr>
        <w:spacing w:after="0" w:line="264" w:lineRule="auto"/>
        <w:ind w:left="120"/>
        <w:jc w:val="both"/>
        <w:rPr>
          <w:lang w:val="ru-RU"/>
        </w:rPr>
      </w:pPr>
    </w:p>
    <w:p w:rsidR="00CE6C42" w:rsidRPr="00F43BE5" w:rsidRDefault="00C21CC6">
      <w:pPr>
        <w:spacing w:after="0" w:line="264" w:lineRule="auto"/>
        <w:ind w:left="120"/>
        <w:jc w:val="both"/>
        <w:rPr>
          <w:lang w:val="ru-RU"/>
        </w:rPr>
      </w:pPr>
      <w:r w:rsidRPr="00F43BE5">
        <w:rPr>
          <w:rFonts w:ascii="Times New Roman" w:hAnsi="Times New Roman"/>
          <w:b/>
          <w:color w:val="000000"/>
          <w:sz w:val="28"/>
          <w:lang w:val="ru-RU"/>
        </w:rPr>
        <w:t>9 КЛАСС</w:t>
      </w:r>
    </w:p>
    <w:p w:rsidR="00CE6C42" w:rsidRPr="00F43BE5" w:rsidRDefault="00CE6C42">
      <w:pPr>
        <w:spacing w:after="0" w:line="264" w:lineRule="auto"/>
        <w:ind w:left="120"/>
        <w:jc w:val="both"/>
        <w:rPr>
          <w:lang w:val="ru-RU"/>
        </w:rPr>
      </w:pP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2 «Безопасность в быту»:</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знать о правилах вызова экстренных служб и ответственности за ложные сообщения;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3 «Безопасность на транспорте»: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4 «Безопасность в общественных местах»: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знать правила информирования экстренных служб;</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в ситуациях криминогенного и антиобщественного характера.</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5 «Безопасность в природной среде»: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объяснять правила безопасного поведения на водоёмах в различное время года;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правила само- и взаимопомощи терпящим бедствие на воде;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знать и применять способы подачи сигнала о помощи.</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6 «Здоровье и как его сохранить. Основы медицинских знаний»: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оказывать первую помощь и самопомощь при неотложных состояниях.</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7 «Безопасность в социуме»: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приводить примеры межличностного и группового конфликта;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способы избегания и разрешения конфликтных ситуаций;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8 «Безопасность в информационном пространстве»: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9 «Основы противодействия экстремизму и терроризму»:</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объяснять понятия экстремизма, терроризма, их причины и последствия;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распознавать ситуации угрозы террористического акта в доме, в общественном месте;</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E6C42" w:rsidRPr="00F43BE5" w:rsidRDefault="00C21CC6">
      <w:pPr>
        <w:spacing w:after="0" w:line="264" w:lineRule="auto"/>
        <w:ind w:firstLine="600"/>
        <w:jc w:val="both"/>
        <w:rPr>
          <w:lang w:val="ru-RU"/>
        </w:rPr>
      </w:pPr>
      <w:r w:rsidRPr="00F43BE5">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CE6C42" w:rsidRPr="00F43BE5" w:rsidRDefault="00C21CC6">
      <w:pPr>
        <w:spacing w:after="0" w:line="264" w:lineRule="auto"/>
        <w:ind w:firstLine="600"/>
        <w:jc w:val="both"/>
        <w:rPr>
          <w:lang w:val="ru-RU"/>
        </w:rPr>
      </w:pPr>
      <w:r w:rsidRPr="00F43BE5">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CE6C42" w:rsidRPr="00F43BE5" w:rsidRDefault="00CE6C42">
      <w:pPr>
        <w:rPr>
          <w:lang w:val="ru-RU"/>
        </w:rPr>
        <w:sectPr w:rsidR="00CE6C42" w:rsidRPr="00F43BE5">
          <w:pgSz w:w="11906" w:h="16383"/>
          <w:pgMar w:top="1134" w:right="850" w:bottom="1134" w:left="1701" w:header="720" w:footer="720" w:gutter="0"/>
          <w:cols w:space="720"/>
        </w:sectPr>
      </w:pPr>
    </w:p>
    <w:p w:rsidR="00CE6C42" w:rsidRDefault="00C21CC6">
      <w:pPr>
        <w:spacing w:after="0"/>
        <w:ind w:left="120"/>
      </w:pPr>
      <w:bookmarkStart w:id="3" w:name="block-2883818"/>
      <w:bookmarkEnd w:id="2"/>
      <w:r w:rsidRPr="00F43B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E6C42" w:rsidRDefault="00C21CC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059"/>
        <w:gridCol w:w="3511"/>
      </w:tblGrid>
      <w:tr w:rsidR="00CE6C42">
        <w:trPr>
          <w:trHeight w:val="144"/>
          <w:tblCellSpacing w:w="20" w:type="nil"/>
        </w:trPr>
        <w:tc>
          <w:tcPr>
            <w:tcW w:w="641" w:type="dxa"/>
            <w:vMerge w:val="restart"/>
            <w:tcMar>
              <w:top w:w="50" w:type="dxa"/>
              <w:left w:w="100" w:type="dxa"/>
            </w:tcMar>
            <w:vAlign w:val="center"/>
          </w:tcPr>
          <w:p w:rsidR="00CE6C42" w:rsidRDefault="00C21CC6">
            <w:pPr>
              <w:spacing w:after="0"/>
              <w:ind w:left="135"/>
            </w:pPr>
            <w:r>
              <w:rPr>
                <w:rFonts w:ascii="Times New Roman" w:hAnsi="Times New Roman"/>
                <w:b/>
                <w:color w:val="000000"/>
                <w:sz w:val="24"/>
              </w:rPr>
              <w:t xml:space="preserve">№ п/п </w:t>
            </w:r>
          </w:p>
          <w:p w:rsidR="00CE6C42" w:rsidRDefault="00CE6C42">
            <w:pPr>
              <w:spacing w:after="0"/>
              <w:ind w:left="135"/>
            </w:pPr>
          </w:p>
        </w:tc>
        <w:tc>
          <w:tcPr>
            <w:tcW w:w="3168" w:type="dxa"/>
            <w:vMerge w:val="restart"/>
            <w:tcMar>
              <w:top w:w="50" w:type="dxa"/>
              <w:left w:w="100" w:type="dxa"/>
            </w:tcMar>
            <w:vAlign w:val="center"/>
          </w:tcPr>
          <w:p w:rsidR="00CE6C42" w:rsidRDefault="00C21CC6">
            <w:pPr>
              <w:spacing w:after="0"/>
              <w:ind w:left="135"/>
            </w:pPr>
            <w:r>
              <w:rPr>
                <w:rFonts w:ascii="Times New Roman" w:hAnsi="Times New Roman"/>
                <w:b/>
                <w:color w:val="000000"/>
                <w:sz w:val="24"/>
              </w:rPr>
              <w:t xml:space="preserve">Наименование разделов и тем программы </w:t>
            </w:r>
          </w:p>
          <w:p w:rsidR="00CE6C42" w:rsidRDefault="00CE6C42">
            <w:pPr>
              <w:spacing w:after="0"/>
              <w:ind w:left="135"/>
            </w:pPr>
          </w:p>
        </w:tc>
        <w:tc>
          <w:tcPr>
            <w:tcW w:w="0" w:type="auto"/>
            <w:gridSpan w:val="2"/>
            <w:tcMar>
              <w:top w:w="50" w:type="dxa"/>
              <w:left w:w="100" w:type="dxa"/>
            </w:tcMar>
            <w:vAlign w:val="center"/>
          </w:tcPr>
          <w:p w:rsidR="00CE6C42" w:rsidRDefault="00C21CC6">
            <w:pPr>
              <w:spacing w:after="0"/>
            </w:pPr>
            <w:r>
              <w:rPr>
                <w:rFonts w:ascii="Times New Roman" w:hAnsi="Times New Roman"/>
                <w:b/>
                <w:color w:val="000000"/>
                <w:sz w:val="24"/>
              </w:rPr>
              <w:t>Количество часов</w:t>
            </w:r>
          </w:p>
        </w:tc>
        <w:tc>
          <w:tcPr>
            <w:tcW w:w="3511" w:type="dxa"/>
            <w:vMerge w:val="restart"/>
            <w:tcMar>
              <w:top w:w="50" w:type="dxa"/>
              <w:left w:w="100" w:type="dxa"/>
            </w:tcMar>
            <w:vAlign w:val="center"/>
          </w:tcPr>
          <w:p w:rsidR="00CE6C42" w:rsidRDefault="00C21CC6">
            <w:pPr>
              <w:spacing w:after="0"/>
              <w:ind w:left="135"/>
            </w:pPr>
            <w:r>
              <w:rPr>
                <w:rFonts w:ascii="Times New Roman" w:hAnsi="Times New Roman"/>
                <w:b/>
                <w:color w:val="000000"/>
                <w:sz w:val="24"/>
              </w:rPr>
              <w:t xml:space="preserve">Электронные (цифровые) образовательные ресурсы </w:t>
            </w:r>
          </w:p>
          <w:p w:rsidR="00CE6C42" w:rsidRDefault="00CE6C42">
            <w:pPr>
              <w:spacing w:after="0"/>
              <w:ind w:left="135"/>
            </w:pPr>
          </w:p>
        </w:tc>
      </w:tr>
      <w:tr w:rsidR="00CE6C42">
        <w:trPr>
          <w:trHeight w:val="144"/>
          <w:tblCellSpacing w:w="20" w:type="nil"/>
        </w:trPr>
        <w:tc>
          <w:tcPr>
            <w:tcW w:w="0" w:type="auto"/>
            <w:vMerge/>
            <w:tcBorders>
              <w:top w:val="nil"/>
            </w:tcBorders>
            <w:tcMar>
              <w:top w:w="50" w:type="dxa"/>
              <w:left w:w="100" w:type="dxa"/>
            </w:tcMar>
          </w:tcPr>
          <w:p w:rsidR="00CE6C42" w:rsidRDefault="00CE6C42"/>
        </w:tc>
        <w:tc>
          <w:tcPr>
            <w:tcW w:w="0" w:type="auto"/>
            <w:vMerge/>
            <w:tcBorders>
              <w:top w:val="nil"/>
            </w:tcBorders>
            <w:tcMar>
              <w:top w:w="50" w:type="dxa"/>
              <w:left w:w="100" w:type="dxa"/>
            </w:tcMar>
          </w:tcPr>
          <w:p w:rsidR="00CE6C42" w:rsidRDefault="00CE6C42"/>
        </w:tc>
        <w:tc>
          <w:tcPr>
            <w:tcW w:w="1286" w:type="dxa"/>
            <w:tcMar>
              <w:top w:w="50" w:type="dxa"/>
              <w:left w:w="100" w:type="dxa"/>
            </w:tcMar>
            <w:vAlign w:val="center"/>
          </w:tcPr>
          <w:p w:rsidR="00CE6C42" w:rsidRDefault="00C21CC6">
            <w:pPr>
              <w:spacing w:after="0"/>
              <w:ind w:left="135"/>
            </w:pPr>
            <w:r>
              <w:rPr>
                <w:rFonts w:ascii="Times New Roman" w:hAnsi="Times New Roman"/>
                <w:b/>
                <w:color w:val="000000"/>
                <w:sz w:val="24"/>
              </w:rPr>
              <w:t xml:space="preserve">Всего </w:t>
            </w:r>
          </w:p>
          <w:p w:rsidR="00CE6C42" w:rsidRDefault="00CE6C42">
            <w:pPr>
              <w:spacing w:after="0"/>
              <w:ind w:left="135"/>
            </w:pPr>
          </w:p>
        </w:tc>
        <w:tc>
          <w:tcPr>
            <w:tcW w:w="2059" w:type="dxa"/>
            <w:tcMar>
              <w:top w:w="50" w:type="dxa"/>
              <w:left w:w="100" w:type="dxa"/>
            </w:tcMar>
            <w:vAlign w:val="center"/>
          </w:tcPr>
          <w:p w:rsidR="00CE6C42" w:rsidRDefault="00C21CC6">
            <w:pPr>
              <w:spacing w:after="0"/>
              <w:ind w:left="135"/>
            </w:pPr>
            <w:r>
              <w:rPr>
                <w:rFonts w:ascii="Times New Roman" w:hAnsi="Times New Roman"/>
                <w:b/>
                <w:color w:val="000000"/>
                <w:sz w:val="24"/>
              </w:rPr>
              <w:t xml:space="preserve">Контрольные работы </w:t>
            </w:r>
          </w:p>
          <w:p w:rsidR="00CE6C42" w:rsidRDefault="00CE6C42">
            <w:pPr>
              <w:spacing w:after="0"/>
              <w:ind w:left="135"/>
            </w:pPr>
          </w:p>
        </w:tc>
        <w:tc>
          <w:tcPr>
            <w:tcW w:w="0" w:type="auto"/>
            <w:vMerge/>
            <w:tcBorders>
              <w:top w:val="nil"/>
            </w:tcBorders>
            <w:tcMar>
              <w:top w:w="50" w:type="dxa"/>
              <w:left w:w="100" w:type="dxa"/>
            </w:tcMar>
          </w:tcPr>
          <w:p w:rsidR="00CE6C42" w:rsidRDefault="00CE6C42"/>
        </w:tc>
      </w:tr>
      <w:tr w:rsidR="00CE6C42" w:rsidRPr="0041057A">
        <w:trPr>
          <w:trHeight w:val="144"/>
          <w:tblCellSpacing w:w="20" w:type="nil"/>
        </w:trPr>
        <w:tc>
          <w:tcPr>
            <w:tcW w:w="641" w:type="dxa"/>
            <w:tcMar>
              <w:top w:w="50" w:type="dxa"/>
              <w:left w:w="100" w:type="dxa"/>
            </w:tcMar>
            <w:vAlign w:val="center"/>
          </w:tcPr>
          <w:p w:rsidR="00CE6C42" w:rsidRDefault="00C21CC6">
            <w:pPr>
              <w:spacing w:after="0"/>
            </w:pPr>
            <w:r>
              <w:rPr>
                <w:rFonts w:ascii="Times New Roman" w:hAnsi="Times New Roman"/>
                <w:color w:val="000000"/>
                <w:sz w:val="24"/>
              </w:rPr>
              <w:t>1</w:t>
            </w:r>
          </w:p>
        </w:tc>
        <w:tc>
          <w:tcPr>
            <w:tcW w:w="3168"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Модуль "Культура безопасности жизнедеятельности в современном обществе"</w:t>
            </w:r>
          </w:p>
        </w:tc>
        <w:tc>
          <w:tcPr>
            <w:tcW w:w="1286"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9" w:type="dxa"/>
            <w:tcMar>
              <w:top w:w="50" w:type="dxa"/>
              <w:left w:w="100" w:type="dxa"/>
            </w:tcMar>
            <w:vAlign w:val="center"/>
          </w:tcPr>
          <w:p w:rsidR="00CE6C42" w:rsidRDefault="00CE6C42">
            <w:pPr>
              <w:spacing w:after="0"/>
              <w:ind w:left="135"/>
              <w:jc w:val="center"/>
            </w:pPr>
          </w:p>
        </w:tc>
        <w:tc>
          <w:tcPr>
            <w:tcW w:w="3511"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419506</w:t>
              </w:r>
            </w:hyperlink>
          </w:p>
        </w:tc>
      </w:tr>
      <w:tr w:rsidR="00CE6C42" w:rsidRPr="0041057A">
        <w:trPr>
          <w:trHeight w:val="144"/>
          <w:tblCellSpacing w:w="20" w:type="nil"/>
        </w:trPr>
        <w:tc>
          <w:tcPr>
            <w:tcW w:w="641" w:type="dxa"/>
            <w:tcMar>
              <w:top w:w="50" w:type="dxa"/>
              <w:left w:w="100" w:type="dxa"/>
            </w:tcMar>
            <w:vAlign w:val="center"/>
          </w:tcPr>
          <w:p w:rsidR="00CE6C42" w:rsidRDefault="00C21CC6">
            <w:pPr>
              <w:spacing w:after="0"/>
            </w:pPr>
            <w:r>
              <w:rPr>
                <w:rFonts w:ascii="Times New Roman" w:hAnsi="Times New Roman"/>
                <w:color w:val="000000"/>
                <w:sz w:val="24"/>
              </w:rPr>
              <w:t>2</w:t>
            </w:r>
          </w:p>
        </w:tc>
        <w:tc>
          <w:tcPr>
            <w:tcW w:w="3168" w:type="dxa"/>
            <w:tcMar>
              <w:top w:w="50" w:type="dxa"/>
              <w:left w:w="100" w:type="dxa"/>
            </w:tcMar>
            <w:vAlign w:val="center"/>
          </w:tcPr>
          <w:p w:rsidR="00CE6C42" w:rsidRDefault="00C21CC6">
            <w:pPr>
              <w:spacing w:after="0"/>
              <w:ind w:left="135"/>
            </w:pPr>
            <w:r>
              <w:rPr>
                <w:rFonts w:ascii="Times New Roman" w:hAnsi="Times New Roman"/>
                <w:color w:val="000000"/>
                <w:sz w:val="24"/>
              </w:rPr>
              <w:t>Модуль "Безопасность в быту"</w:t>
            </w:r>
          </w:p>
        </w:tc>
        <w:tc>
          <w:tcPr>
            <w:tcW w:w="1286" w:type="dxa"/>
            <w:tcMar>
              <w:top w:w="50" w:type="dxa"/>
              <w:left w:w="100" w:type="dxa"/>
            </w:tcMar>
            <w:vAlign w:val="center"/>
          </w:tcPr>
          <w:p w:rsidR="00CE6C42" w:rsidRDefault="00C21CC6">
            <w:pPr>
              <w:spacing w:after="0"/>
              <w:ind w:left="135"/>
              <w:jc w:val="center"/>
            </w:pPr>
            <w:r>
              <w:rPr>
                <w:rFonts w:ascii="Times New Roman" w:hAnsi="Times New Roman"/>
                <w:color w:val="000000"/>
                <w:sz w:val="24"/>
              </w:rPr>
              <w:t xml:space="preserve"> 6 </w:t>
            </w:r>
          </w:p>
        </w:tc>
        <w:tc>
          <w:tcPr>
            <w:tcW w:w="2059" w:type="dxa"/>
            <w:tcMar>
              <w:top w:w="50" w:type="dxa"/>
              <w:left w:w="100" w:type="dxa"/>
            </w:tcMar>
            <w:vAlign w:val="center"/>
          </w:tcPr>
          <w:p w:rsidR="00CE6C42" w:rsidRDefault="00CE6C42">
            <w:pPr>
              <w:spacing w:after="0"/>
              <w:ind w:left="135"/>
              <w:jc w:val="center"/>
            </w:pPr>
          </w:p>
        </w:tc>
        <w:tc>
          <w:tcPr>
            <w:tcW w:w="3511"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419506</w:t>
              </w:r>
            </w:hyperlink>
          </w:p>
        </w:tc>
      </w:tr>
      <w:tr w:rsidR="00CE6C42" w:rsidRPr="0041057A">
        <w:trPr>
          <w:trHeight w:val="144"/>
          <w:tblCellSpacing w:w="20" w:type="nil"/>
        </w:trPr>
        <w:tc>
          <w:tcPr>
            <w:tcW w:w="641" w:type="dxa"/>
            <w:tcMar>
              <w:top w:w="50" w:type="dxa"/>
              <w:left w:w="100" w:type="dxa"/>
            </w:tcMar>
            <w:vAlign w:val="center"/>
          </w:tcPr>
          <w:p w:rsidR="00CE6C42" w:rsidRDefault="00C21CC6">
            <w:pPr>
              <w:spacing w:after="0"/>
            </w:pPr>
            <w:r>
              <w:rPr>
                <w:rFonts w:ascii="Times New Roman" w:hAnsi="Times New Roman"/>
                <w:color w:val="000000"/>
                <w:sz w:val="24"/>
              </w:rPr>
              <w:t>3</w:t>
            </w:r>
          </w:p>
        </w:tc>
        <w:tc>
          <w:tcPr>
            <w:tcW w:w="3168" w:type="dxa"/>
            <w:tcMar>
              <w:top w:w="50" w:type="dxa"/>
              <w:left w:w="100" w:type="dxa"/>
            </w:tcMar>
            <w:vAlign w:val="center"/>
          </w:tcPr>
          <w:p w:rsidR="00CE6C42" w:rsidRDefault="00C21CC6">
            <w:pPr>
              <w:spacing w:after="0"/>
              <w:ind w:left="135"/>
            </w:pPr>
            <w:r>
              <w:rPr>
                <w:rFonts w:ascii="Times New Roman" w:hAnsi="Times New Roman"/>
                <w:color w:val="000000"/>
                <w:sz w:val="24"/>
              </w:rPr>
              <w:t>Модуль "Безопасность на транспорте"</w:t>
            </w:r>
          </w:p>
        </w:tc>
        <w:tc>
          <w:tcPr>
            <w:tcW w:w="1286" w:type="dxa"/>
            <w:tcMar>
              <w:top w:w="50" w:type="dxa"/>
              <w:left w:w="100" w:type="dxa"/>
            </w:tcMar>
            <w:vAlign w:val="center"/>
          </w:tcPr>
          <w:p w:rsidR="00CE6C42" w:rsidRDefault="00C21CC6">
            <w:pPr>
              <w:spacing w:after="0"/>
              <w:ind w:left="135"/>
              <w:jc w:val="center"/>
            </w:pPr>
            <w:r>
              <w:rPr>
                <w:rFonts w:ascii="Times New Roman" w:hAnsi="Times New Roman"/>
                <w:color w:val="000000"/>
                <w:sz w:val="24"/>
              </w:rPr>
              <w:t xml:space="preserve"> 4 </w:t>
            </w:r>
          </w:p>
        </w:tc>
        <w:tc>
          <w:tcPr>
            <w:tcW w:w="2059" w:type="dxa"/>
            <w:tcMar>
              <w:top w:w="50" w:type="dxa"/>
              <w:left w:w="100" w:type="dxa"/>
            </w:tcMar>
            <w:vAlign w:val="center"/>
          </w:tcPr>
          <w:p w:rsidR="00CE6C42" w:rsidRDefault="00CE6C42">
            <w:pPr>
              <w:spacing w:after="0"/>
              <w:ind w:left="135"/>
              <w:jc w:val="center"/>
            </w:pPr>
          </w:p>
        </w:tc>
        <w:tc>
          <w:tcPr>
            <w:tcW w:w="3511"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419506</w:t>
              </w:r>
            </w:hyperlink>
          </w:p>
        </w:tc>
      </w:tr>
      <w:tr w:rsidR="00CE6C42" w:rsidRPr="0041057A">
        <w:trPr>
          <w:trHeight w:val="144"/>
          <w:tblCellSpacing w:w="20" w:type="nil"/>
        </w:trPr>
        <w:tc>
          <w:tcPr>
            <w:tcW w:w="641" w:type="dxa"/>
            <w:tcMar>
              <w:top w:w="50" w:type="dxa"/>
              <w:left w:w="100" w:type="dxa"/>
            </w:tcMar>
            <w:vAlign w:val="center"/>
          </w:tcPr>
          <w:p w:rsidR="00CE6C42" w:rsidRDefault="00C21CC6">
            <w:pPr>
              <w:spacing w:after="0"/>
            </w:pPr>
            <w:r>
              <w:rPr>
                <w:rFonts w:ascii="Times New Roman" w:hAnsi="Times New Roman"/>
                <w:color w:val="000000"/>
                <w:sz w:val="24"/>
              </w:rPr>
              <w:t>4</w:t>
            </w:r>
          </w:p>
        </w:tc>
        <w:tc>
          <w:tcPr>
            <w:tcW w:w="3168"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Модуль "Безопасность в общественных местах"</w:t>
            </w:r>
          </w:p>
        </w:tc>
        <w:tc>
          <w:tcPr>
            <w:tcW w:w="1286"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9" w:type="dxa"/>
            <w:tcMar>
              <w:top w:w="50" w:type="dxa"/>
              <w:left w:w="100" w:type="dxa"/>
            </w:tcMar>
            <w:vAlign w:val="center"/>
          </w:tcPr>
          <w:p w:rsidR="00CE6C42" w:rsidRDefault="00CE6C42">
            <w:pPr>
              <w:spacing w:after="0"/>
              <w:ind w:left="135"/>
              <w:jc w:val="center"/>
            </w:pPr>
          </w:p>
        </w:tc>
        <w:tc>
          <w:tcPr>
            <w:tcW w:w="3511"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419506</w:t>
              </w:r>
            </w:hyperlink>
          </w:p>
        </w:tc>
      </w:tr>
      <w:tr w:rsidR="00CE6C42" w:rsidRPr="0041057A">
        <w:trPr>
          <w:trHeight w:val="144"/>
          <w:tblCellSpacing w:w="20" w:type="nil"/>
        </w:trPr>
        <w:tc>
          <w:tcPr>
            <w:tcW w:w="641" w:type="dxa"/>
            <w:tcMar>
              <w:top w:w="50" w:type="dxa"/>
              <w:left w:w="100" w:type="dxa"/>
            </w:tcMar>
            <w:vAlign w:val="center"/>
          </w:tcPr>
          <w:p w:rsidR="00CE6C42" w:rsidRDefault="00C21CC6">
            <w:pPr>
              <w:spacing w:after="0"/>
            </w:pPr>
            <w:r>
              <w:rPr>
                <w:rFonts w:ascii="Times New Roman" w:hAnsi="Times New Roman"/>
                <w:color w:val="000000"/>
                <w:sz w:val="24"/>
              </w:rPr>
              <w:t>5</w:t>
            </w:r>
          </w:p>
        </w:tc>
        <w:tc>
          <w:tcPr>
            <w:tcW w:w="3168"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Модуль "Безопасность в природной среде"</w:t>
            </w:r>
          </w:p>
        </w:tc>
        <w:tc>
          <w:tcPr>
            <w:tcW w:w="1286"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9" w:type="dxa"/>
            <w:tcMar>
              <w:top w:w="50" w:type="dxa"/>
              <w:left w:w="100" w:type="dxa"/>
            </w:tcMar>
            <w:vAlign w:val="center"/>
          </w:tcPr>
          <w:p w:rsidR="00CE6C42" w:rsidRDefault="00CE6C42">
            <w:pPr>
              <w:spacing w:after="0"/>
              <w:ind w:left="135"/>
              <w:jc w:val="center"/>
            </w:pPr>
          </w:p>
        </w:tc>
        <w:tc>
          <w:tcPr>
            <w:tcW w:w="3511"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419506</w:t>
              </w:r>
            </w:hyperlink>
          </w:p>
        </w:tc>
      </w:tr>
      <w:tr w:rsidR="00CE6C42" w:rsidRPr="0041057A">
        <w:trPr>
          <w:trHeight w:val="144"/>
          <w:tblCellSpacing w:w="20" w:type="nil"/>
        </w:trPr>
        <w:tc>
          <w:tcPr>
            <w:tcW w:w="641" w:type="dxa"/>
            <w:tcMar>
              <w:top w:w="50" w:type="dxa"/>
              <w:left w:w="100" w:type="dxa"/>
            </w:tcMar>
            <w:vAlign w:val="center"/>
          </w:tcPr>
          <w:p w:rsidR="00CE6C42" w:rsidRDefault="00C21CC6">
            <w:pPr>
              <w:spacing w:after="0"/>
            </w:pPr>
            <w:r>
              <w:rPr>
                <w:rFonts w:ascii="Times New Roman" w:hAnsi="Times New Roman"/>
                <w:color w:val="000000"/>
                <w:sz w:val="24"/>
              </w:rPr>
              <w:t>6</w:t>
            </w:r>
          </w:p>
        </w:tc>
        <w:tc>
          <w:tcPr>
            <w:tcW w:w="3168" w:type="dxa"/>
            <w:tcMar>
              <w:top w:w="50" w:type="dxa"/>
              <w:left w:w="100" w:type="dxa"/>
            </w:tcMar>
            <w:vAlign w:val="center"/>
          </w:tcPr>
          <w:p w:rsidR="00CE6C42" w:rsidRDefault="00C21CC6">
            <w:pPr>
              <w:spacing w:after="0"/>
              <w:ind w:left="135"/>
            </w:pPr>
            <w:r w:rsidRPr="00F43BE5">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1286" w:type="dxa"/>
            <w:tcMar>
              <w:top w:w="50" w:type="dxa"/>
              <w:left w:w="100" w:type="dxa"/>
            </w:tcMar>
            <w:vAlign w:val="center"/>
          </w:tcPr>
          <w:p w:rsidR="00CE6C42" w:rsidRDefault="00C21CC6">
            <w:pPr>
              <w:spacing w:after="0"/>
              <w:ind w:left="135"/>
              <w:jc w:val="center"/>
            </w:pPr>
            <w:r>
              <w:rPr>
                <w:rFonts w:ascii="Times New Roman" w:hAnsi="Times New Roman"/>
                <w:color w:val="000000"/>
                <w:sz w:val="24"/>
              </w:rPr>
              <w:t xml:space="preserve"> 7 </w:t>
            </w:r>
          </w:p>
        </w:tc>
        <w:tc>
          <w:tcPr>
            <w:tcW w:w="2059" w:type="dxa"/>
            <w:tcMar>
              <w:top w:w="50" w:type="dxa"/>
              <w:left w:w="100" w:type="dxa"/>
            </w:tcMar>
            <w:vAlign w:val="center"/>
          </w:tcPr>
          <w:p w:rsidR="00CE6C42" w:rsidRDefault="00CE6C42">
            <w:pPr>
              <w:spacing w:after="0"/>
              <w:ind w:left="135"/>
              <w:jc w:val="center"/>
            </w:pPr>
          </w:p>
        </w:tc>
        <w:tc>
          <w:tcPr>
            <w:tcW w:w="3511"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419506</w:t>
              </w:r>
            </w:hyperlink>
          </w:p>
        </w:tc>
      </w:tr>
      <w:tr w:rsidR="00CE6C42" w:rsidRPr="0041057A">
        <w:trPr>
          <w:trHeight w:val="144"/>
          <w:tblCellSpacing w:w="20" w:type="nil"/>
        </w:trPr>
        <w:tc>
          <w:tcPr>
            <w:tcW w:w="641" w:type="dxa"/>
            <w:tcMar>
              <w:top w:w="50" w:type="dxa"/>
              <w:left w:w="100" w:type="dxa"/>
            </w:tcMar>
            <w:vAlign w:val="center"/>
          </w:tcPr>
          <w:p w:rsidR="00CE6C42" w:rsidRDefault="00C21CC6">
            <w:pPr>
              <w:spacing w:after="0"/>
            </w:pPr>
            <w:r>
              <w:rPr>
                <w:rFonts w:ascii="Times New Roman" w:hAnsi="Times New Roman"/>
                <w:color w:val="000000"/>
                <w:sz w:val="24"/>
              </w:rPr>
              <w:t>7</w:t>
            </w:r>
          </w:p>
        </w:tc>
        <w:tc>
          <w:tcPr>
            <w:tcW w:w="3168" w:type="dxa"/>
            <w:tcMar>
              <w:top w:w="50" w:type="dxa"/>
              <w:left w:w="100" w:type="dxa"/>
            </w:tcMar>
            <w:vAlign w:val="center"/>
          </w:tcPr>
          <w:p w:rsidR="00CE6C42" w:rsidRDefault="00C21CC6">
            <w:pPr>
              <w:spacing w:after="0"/>
              <w:ind w:left="135"/>
            </w:pPr>
            <w:r>
              <w:rPr>
                <w:rFonts w:ascii="Times New Roman" w:hAnsi="Times New Roman"/>
                <w:color w:val="000000"/>
                <w:sz w:val="24"/>
              </w:rPr>
              <w:t>Модуль "Безопасность в социуме"</w:t>
            </w:r>
          </w:p>
        </w:tc>
        <w:tc>
          <w:tcPr>
            <w:tcW w:w="1286" w:type="dxa"/>
            <w:tcMar>
              <w:top w:w="50" w:type="dxa"/>
              <w:left w:w="100" w:type="dxa"/>
            </w:tcMar>
            <w:vAlign w:val="center"/>
          </w:tcPr>
          <w:p w:rsidR="00CE6C42" w:rsidRDefault="00C21CC6">
            <w:pPr>
              <w:spacing w:after="0"/>
              <w:ind w:left="135"/>
              <w:jc w:val="center"/>
            </w:pPr>
            <w:r>
              <w:rPr>
                <w:rFonts w:ascii="Times New Roman" w:hAnsi="Times New Roman"/>
                <w:color w:val="000000"/>
                <w:sz w:val="24"/>
              </w:rPr>
              <w:t xml:space="preserve"> 3 </w:t>
            </w:r>
          </w:p>
        </w:tc>
        <w:tc>
          <w:tcPr>
            <w:tcW w:w="2059" w:type="dxa"/>
            <w:tcMar>
              <w:top w:w="50" w:type="dxa"/>
              <w:left w:w="100" w:type="dxa"/>
            </w:tcMar>
            <w:vAlign w:val="center"/>
          </w:tcPr>
          <w:p w:rsidR="00CE6C42" w:rsidRDefault="00CE6C42">
            <w:pPr>
              <w:spacing w:after="0"/>
              <w:ind w:left="135"/>
              <w:jc w:val="center"/>
            </w:pPr>
          </w:p>
        </w:tc>
        <w:tc>
          <w:tcPr>
            <w:tcW w:w="3511"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419506</w:t>
              </w:r>
            </w:hyperlink>
          </w:p>
        </w:tc>
      </w:tr>
      <w:tr w:rsidR="00CE6C42" w:rsidRPr="0041057A">
        <w:trPr>
          <w:trHeight w:val="144"/>
          <w:tblCellSpacing w:w="20" w:type="nil"/>
        </w:trPr>
        <w:tc>
          <w:tcPr>
            <w:tcW w:w="641" w:type="dxa"/>
            <w:tcMar>
              <w:top w:w="50" w:type="dxa"/>
              <w:left w:w="100" w:type="dxa"/>
            </w:tcMar>
            <w:vAlign w:val="center"/>
          </w:tcPr>
          <w:p w:rsidR="00CE6C42" w:rsidRDefault="00C21CC6">
            <w:pPr>
              <w:spacing w:after="0"/>
            </w:pPr>
            <w:r>
              <w:rPr>
                <w:rFonts w:ascii="Times New Roman" w:hAnsi="Times New Roman"/>
                <w:color w:val="000000"/>
                <w:sz w:val="24"/>
              </w:rPr>
              <w:t>8</w:t>
            </w:r>
          </w:p>
        </w:tc>
        <w:tc>
          <w:tcPr>
            <w:tcW w:w="3168"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Модуль "Безопасность в информационном пространстве"</w:t>
            </w:r>
          </w:p>
        </w:tc>
        <w:tc>
          <w:tcPr>
            <w:tcW w:w="1286"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9" w:type="dxa"/>
            <w:tcMar>
              <w:top w:w="50" w:type="dxa"/>
              <w:left w:w="100" w:type="dxa"/>
            </w:tcMar>
            <w:vAlign w:val="center"/>
          </w:tcPr>
          <w:p w:rsidR="00CE6C42" w:rsidRDefault="00CE6C42">
            <w:pPr>
              <w:spacing w:after="0"/>
              <w:ind w:left="135"/>
              <w:jc w:val="center"/>
            </w:pPr>
          </w:p>
        </w:tc>
        <w:tc>
          <w:tcPr>
            <w:tcW w:w="3511"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419506</w:t>
              </w:r>
            </w:hyperlink>
          </w:p>
        </w:tc>
      </w:tr>
      <w:tr w:rsidR="00CE6C42" w:rsidRPr="0041057A">
        <w:trPr>
          <w:trHeight w:val="144"/>
          <w:tblCellSpacing w:w="20" w:type="nil"/>
        </w:trPr>
        <w:tc>
          <w:tcPr>
            <w:tcW w:w="641" w:type="dxa"/>
            <w:tcMar>
              <w:top w:w="50" w:type="dxa"/>
              <w:left w:w="100" w:type="dxa"/>
            </w:tcMar>
            <w:vAlign w:val="center"/>
          </w:tcPr>
          <w:p w:rsidR="00CE6C42" w:rsidRDefault="00C21CC6">
            <w:pPr>
              <w:spacing w:after="0"/>
            </w:pPr>
            <w:r>
              <w:rPr>
                <w:rFonts w:ascii="Times New Roman" w:hAnsi="Times New Roman"/>
                <w:color w:val="000000"/>
                <w:sz w:val="24"/>
              </w:rPr>
              <w:t>9</w:t>
            </w:r>
          </w:p>
        </w:tc>
        <w:tc>
          <w:tcPr>
            <w:tcW w:w="3168"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Модуль "Основы противодействия экстремизму и терроризму"</w:t>
            </w:r>
          </w:p>
        </w:tc>
        <w:tc>
          <w:tcPr>
            <w:tcW w:w="1286"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9" w:type="dxa"/>
            <w:tcMar>
              <w:top w:w="50" w:type="dxa"/>
              <w:left w:w="100" w:type="dxa"/>
            </w:tcMar>
            <w:vAlign w:val="center"/>
          </w:tcPr>
          <w:p w:rsidR="00CE6C42" w:rsidRDefault="00CE6C42">
            <w:pPr>
              <w:spacing w:after="0"/>
              <w:ind w:left="135"/>
              <w:jc w:val="center"/>
            </w:pPr>
          </w:p>
        </w:tc>
        <w:tc>
          <w:tcPr>
            <w:tcW w:w="3511"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419506</w:t>
              </w:r>
            </w:hyperlink>
          </w:p>
        </w:tc>
      </w:tr>
      <w:tr w:rsidR="00CE6C42">
        <w:trPr>
          <w:trHeight w:val="144"/>
          <w:tblCellSpacing w:w="20" w:type="nil"/>
        </w:trPr>
        <w:tc>
          <w:tcPr>
            <w:tcW w:w="0" w:type="auto"/>
            <w:gridSpan w:val="2"/>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ОБЩЕЕ КОЛИЧЕСТВО ЧАСОВ ПО ПРОГРАММЕ</w:t>
            </w:r>
          </w:p>
        </w:tc>
        <w:tc>
          <w:tcPr>
            <w:tcW w:w="2021"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59" w:type="dxa"/>
            <w:tcMar>
              <w:top w:w="50" w:type="dxa"/>
              <w:left w:w="100" w:type="dxa"/>
            </w:tcMar>
            <w:vAlign w:val="center"/>
          </w:tcPr>
          <w:p w:rsidR="00CE6C42" w:rsidRDefault="00761746">
            <w:pPr>
              <w:spacing w:after="0"/>
              <w:ind w:left="135"/>
              <w:jc w:val="center"/>
            </w:pPr>
            <w:r>
              <w:rPr>
                <w:rFonts w:ascii="Times New Roman" w:hAnsi="Times New Roman"/>
                <w:color w:val="000000"/>
                <w:sz w:val="24"/>
              </w:rPr>
              <w:t xml:space="preserve"> </w:t>
            </w:r>
            <w:r w:rsidR="00C21CC6">
              <w:rPr>
                <w:rFonts w:ascii="Times New Roman" w:hAnsi="Times New Roman"/>
                <w:color w:val="000000"/>
                <w:sz w:val="24"/>
              </w:rPr>
              <w:t xml:space="preserve"> </w:t>
            </w:r>
          </w:p>
        </w:tc>
        <w:tc>
          <w:tcPr>
            <w:tcW w:w="3511" w:type="dxa"/>
            <w:tcMar>
              <w:top w:w="50" w:type="dxa"/>
              <w:left w:w="100" w:type="dxa"/>
            </w:tcMar>
            <w:vAlign w:val="center"/>
          </w:tcPr>
          <w:p w:rsidR="00CE6C42" w:rsidRDefault="00CE6C42"/>
        </w:tc>
      </w:tr>
    </w:tbl>
    <w:p w:rsidR="00CE6C42" w:rsidRDefault="00CE6C42">
      <w:pPr>
        <w:sectPr w:rsidR="00CE6C42">
          <w:pgSz w:w="16383" w:h="11906" w:orient="landscape"/>
          <w:pgMar w:top="1134" w:right="850" w:bottom="1134" w:left="1701" w:header="720" w:footer="720" w:gutter="0"/>
          <w:cols w:space="720"/>
        </w:sectPr>
      </w:pPr>
    </w:p>
    <w:p w:rsidR="00CE6C42" w:rsidRDefault="00C21CC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2085"/>
        <w:gridCol w:w="2106"/>
        <w:gridCol w:w="3624"/>
      </w:tblGrid>
      <w:tr w:rsidR="00CE6C42">
        <w:trPr>
          <w:trHeight w:val="144"/>
          <w:tblCellSpacing w:w="20" w:type="nil"/>
        </w:trPr>
        <w:tc>
          <w:tcPr>
            <w:tcW w:w="665" w:type="dxa"/>
            <w:vMerge w:val="restart"/>
            <w:tcMar>
              <w:top w:w="50" w:type="dxa"/>
              <w:left w:w="100" w:type="dxa"/>
            </w:tcMar>
            <w:vAlign w:val="center"/>
          </w:tcPr>
          <w:p w:rsidR="00CE6C42" w:rsidRDefault="00C21CC6">
            <w:pPr>
              <w:spacing w:after="0"/>
              <w:ind w:left="135"/>
            </w:pPr>
            <w:r>
              <w:rPr>
                <w:rFonts w:ascii="Times New Roman" w:hAnsi="Times New Roman"/>
                <w:b/>
                <w:color w:val="000000"/>
                <w:sz w:val="24"/>
              </w:rPr>
              <w:t xml:space="preserve">№ п/п </w:t>
            </w:r>
          </w:p>
          <w:p w:rsidR="00CE6C42" w:rsidRDefault="00CE6C42">
            <w:pPr>
              <w:spacing w:after="0"/>
              <w:ind w:left="135"/>
            </w:pPr>
          </w:p>
        </w:tc>
        <w:tc>
          <w:tcPr>
            <w:tcW w:w="2816" w:type="dxa"/>
            <w:vMerge w:val="restart"/>
            <w:tcMar>
              <w:top w:w="50" w:type="dxa"/>
              <w:left w:w="100" w:type="dxa"/>
            </w:tcMar>
            <w:vAlign w:val="center"/>
          </w:tcPr>
          <w:p w:rsidR="00CE6C42" w:rsidRDefault="00C21CC6">
            <w:pPr>
              <w:spacing w:after="0"/>
              <w:ind w:left="135"/>
            </w:pPr>
            <w:r>
              <w:rPr>
                <w:rFonts w:ascii="Times New Roman" w:hAnsi="Times New Roman"/>
                <w:b/>
                <w:color w:val="000000"/>
                <w:sz w:val="24"/>
              </w:rPr>
              <w:t xml:space="preserve">Наименование разделов и тем программы </w:t>
            </w:r>
          </w:p>
          <w:p w:rsidR="00CE6C42" w:rsidRDefault="00CE6C42">
            <w:pPr>
              <w:spacing w:after="0"/>
              <w:ind w:left="135"/>
            </w:pPr>
          </w:p>
        </w:tc>
        <w:tc>
          <w:tcPr>
            <w:tcW w:w="0" w:type="auto"/>
            <w:gridSpan w:val="2"/>
            <w:tcMar>
              <w:top w:w="50" w:type="dxa"/>
              <w:left w:w="100" w:type="dxa"/>
            </w:tcMar>
            <w:vAlign w:val="center"/>
          </w:tcPr>
          <w:p w:rsidR="00CE6C42" w:rsidRDefault="00C21CC6">
            <w:pPr>
              <w:spacing w:after="0"/>
            </w:pPr>
            <w:r>
              <w:rPr>
                <w:rFonts w:ascii="Times New Roman" w:hAnsi="Times New Roman"/>
                <w:b/>
                <w:color w:val="000000"/>
                <w:sz w:val="24"/>
              </w:rPr>
              <w:t>Количество часов</w:t>
            </w:r>
          </w:p>
        </w:tc>
        <w:tc>
          <w:tcPr>
            <w:tcW w:w="3624" w:type="dxa"/>
            <w:vMerge w:val="restart"/>
            <w:tcMar>
              <w:top w:w="50" w:type="dxa"/>
              <w:left w:w="100" w:type="dxa"/>
            </w:tcMar>
            <w:vAlign w:val="center"/>
          </w:tcPr>
          <w:p w:rsidR="00CE6C42" w:rsidRDefault="00C21CC6">
            <w:pPr>
              <w:spacing w:after="0"/>
              <w:ind w:left="135"/>
            </w:pPr>
            <w:r>
              <w:rPr>
                <w:rFonts w:ascii="Times New Roman" w:hAnsi="Times New Roman"/>
                <w:b/>
                <w:color w:val="000000"/>
                <w:sz w:val="24"/>
              </w:rPr>
              <w:t xml:space="preserve">Электронные (цифровые) образовательные ресурсы </w:t>
            </w:r>
          </w:p>
          <w:p w:rsidR="00CE6C42" w:rsidRDefault="00CE6C42">
            <w:pPr>
              <w:spacing w:after="0"/>
              <w:ind w:left="135"/>
            </w:pPr>
          </w:p>
        </w:tc>
      </w:tr>
      <w:tr w:rsidR="00CE6C42">
        <w:trPr>
          <w:trHeight w:val="144"/>
          <w:tblCellSpacing w:w="20" w:type="nil"/>
        </w:trPr>
        <w:tc>
          <w:tcPr>
            <w:tcW w:w="0" w:type="auto"/>
            <w:vMerge/>
            <w:tcBorders>
              <w:top w:val="nil"/>
            </w:tcBorders>
            <w:tcMar>
              <w:top w:w="50" w:type="dxa"/>
              <w:left w:w="100" w:type="dxa"/>
            </w:tcMar>
          </w:tcPr>
          <w:p w:rsidR="00CE6C42" w:rsidRDefault="00CE6C42"/>
        </w:tc>
        <w:tc>
          <w:tcPr>
            <w:tcW w:w="0" w:type="auto"/>
            <w:vMerge/>
            <w:tcBorders>
              <w:top w:val="nil"/>
            </w:tcBorders>
            <w:tcMar>
              <w:top w:w="50" w:type="dxa"/>
              <w:left w:w="100" w:type="dxa"/>
            </w:tcMar>
          </w:tcPr>
          <w:p w:rsidR="00CE6C42" w:rsidRDefault="00CE6C42"/>
        </w:tc>
        <w:tc>
          <w:tcPr>
            <w:tcW w:w="1327" w:type="dxa"/>
            <w:tcMar>
              <w:top w:w="50" w:type="dxa"/>
              <w:left w:w="100" w:type="dxa"/>
            </w:tcMar>
            <w:vAlign w:val="center"/>
          </w:tcPr>
          <w:p w:rsidR="00CE6C42" w:rsidRDefault="00C21CC6">
            <w:pPr>
              <w:spacing w:after="0"/>
              <w:ind w:left="135"/>
            </w:pPr>
            <w:r>
              <w:rPr>
                <w:rFonts w:ascii="Times New Roman" w:hAnsi="Times New Roman"/>
                <w:b/>
                <w:color w:val="000000"/>
                <w:sz w:val="24"/>
              </w:rPr>
              <w:t xml:space="preserve">Всего </w:t>
            </w:r>
          </w:p>
          <w:p w:rsidR="00CE6C42" w:rsidRDefault="00CE6C42">
            <w:pPr>
              <w:spacing w:after="0"/>
              <w:ind w:left="135"/>
            </w:pPr>
          </w:p>
        </w:tc>
        <w:tc>
          <w:tcPr>
            <w:tcW w:w="2106" w:type="dxa"/>
            <w:tcMar>
              <w:top w:w="50" w:type="dxa"/>
              <w:left w:w="100" w:type="dxa"/>
            </w:tcMar>
            <w:vAlign w:val="center"/>
          </w:tcPr>
          <w:p w:rsidR="00CE6C42" w:rsidRDefault="00C21CC6">
            <w:pPr>
              <w:spacing w:after="0"/>
              <w:ind w:left="135"/>
            </w:pPr>
            <w:r>
              <w:rPr>
                <w:rFonts w:ascii="Times New Roman" w:hAnsi="Times New Roman"/>
                <w:b/>
                <w:color w:val="000000"/>
                <w:sz w:val="24"/>
              </w:rPr>
              <w:t xml:space="preserve">Контрольные работы </w:t>
            </w:r>
          </w:p>
          <w:p w:rsidR="00CE6C42" w:rsidRDefault="00CE6C42">
            <w:pPr>
              <w:spacing w:after="0"/>
              <w:ind w:left="135"/>
            </w:pPr>
          </w:p>
        </w:tc>
        <w:tc>
          <w:tcPr>
            <w:tcW w:w="0" w:type="auto"/>
            <w:vMerge/>
            <w:tcBorders>
              <w:top w:val="nil"/>
            </w:tcBorders>
            <w:tcMar>
              <w:top w:w="50" w:type="dxa"/>
              <w:left w:w="100" w:type="dxa"/>
            </w:tcMar>
          </w:tcPr>
          <w:p w:rsidR="00CE6C42" w:rsidRDefault="00CE6C42"/>
        </w:tc>
      </w:tr>
      <w:tr w:rsidR="00CE6C42" w:rsidRPr="0041057A">
        <w:trPr>
          <w:trHeight w:val="144"/>
          <w:tblCellSpacing w:w="20" w:type="nil"/>
        </w:trPr>
        <w:tc>
          <w:tcPr>
            <w:tcW w:w="665" w:type="dxa"/>
            <w:tcMar>
              <w:top w:w="50" w:type="dxa"/>
              <w:left w:w="100" w:type="dxa"/>
            </w:tcMar>
            <w:vAlign w:val="center"/>
          </w:tcPr>
          <w:p w:rsidR="00CE6C42" w:rsidRDefault="00C21CC6">
            <w:pPr>
              <w:spacing w:after="0"/>
            </w:pPr>
            <w:r>
              <w:rPr>
                <w:rFonts w:ascii="Times New Roman" w:hAnsi="Times New Roman"/>
                <w:color w:val="000000"/>
                <w:sz w:val="24"/>
              </w:rPr>
              <w:t>1</w:t>
            </w:r>
          </w:p>
        </w:tc>
        <w:tc>
          <w:tcPr>
            <w:tcW w:w="2816" w:type="dxa"/>
            <w:tcMar>
              <w:top w:w="50" w:type="dxa"/>
              <w:left w:w="100" w:type="dxa"/>
            </w:tcMar>
            <w:vAlign w:val="center"/>
          </w:tcPr>
          <w:p w:rsidR="00CE6C42" w:rsidRDefault="00C21CC6">
            <w:pPr>
              <w:spacing w:after="0"/>
              <w:ind w:left="135"/>
            </w:pPr>
            <w:r>
              <w:rPr>
                <w:rFonts w:ascii="Times New Roman" w:hAnsi="Times New Roman"/>
                <w:color w:val="000000"/>
                <w:sz w:val="24"/>
              </w:rPr>
              <w:t>Модуль "Безопасность в быту"</w:t>
            </w:r>
          </w:p>
        </w:tc>
        <w:tc>
          <w:tcPr>
            <w:tcW w:w="1327" w:type="dxa"/>
            <w:tcMar>
              <w:top w:w="50" w:type="dxa"/>
              <w:left w:w="100" w:type="dxa"/>
            </w:tcMar>
            <w:vAlign w:val="center"/>
          </w:tcPr>
          <w:p w:rsidR="00CE6C42" w:rsidRDefault="00C21CC6">
            <w:pPr>
              <w:spacing w:after="0"/>
              <w:ind w:left="135"/>
              <w:jc w:val="center"/>
            </w:pPr>
            <w:r>
              <w:rPr>
                <w:rFonts w:ascii="Times New Roman" w:hAnsi="Times New Roman"/>
                <w:color w:val="000000"/>
                <w:sz w:val="24"/>
              </w:rPr>
              <w:t xml:space="preserve"> 1 </w:t>
            </w:r>
          </w:p>
        </w:tc>
        <w:tc>
          <w:tcPr>
            <w:tcW w:w="2106" w:type="dxa"/>
            <w:tcMar>
              <w:top w:w="50" w:type="dxa"/>
              <w:left w:w="100" w:type="dxa"/>
            </w:tcMar>
            <w:vAlign w:val="center"/>
          </w:tcPr>
          <w:p w:rsidR="00CE6C42" w:rsidRDefault="00CE6C42">
            <w:pPr>
              <w:spacing w:after="0"/>
              <w:ind w:left="135"/>
              <w:jc w:val="center"/>
            </w:pPr>
          </w:p>
        </w:tc>
        <w:tc>
          <w:tcPr>
            <w:tcW w:w="3624"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w:t>
              </w:r>
              <w:r>
                <w:rPr>
                  <w:rFonts w:ascii="Times New Roman" w:hAnsi="Times New Roman"/>
                  <w:color w:val="0000FF"/>
                  <w:u w:val="single"/>
                </w:rPr>
                <w:t>b</w:t>
              </w:r>
              <w:r w:rsidRPr="00F43BE5">
                <w:rPr>
                  <w:rFonts w:ascii="Times New Roman" w:hAnsi="Times New Roman"/>
                  <w:color w:val="0000FF"/>
                  <w:u w:val="single"/>
                  <w:lang w:val="ru-RU"/>
                </w:rPr>
                <w:t>590</w:t>
              </w:r>
            </w:hyperlink>
          </w:p>
        </w:tc>
      </w:tr>
      <w:tr w:rsidR="00CE6C42" w:rsidRPr="0041057A">
        <w:trPr>
          <w:trHeight w:val="144"/>
          <w:tblCellSpacing w:w="20" w:type="nil"/>
        </w:trPr>
        <w:tc>
          <w:tcPr>
            <w:tcW w:w="665" w:type="dxa"/>
            <w:tcMar>
              <w:top w:w="50" w:type="dxa"/>
              <w:left w:w="100" w:type="dxa"/>
            </w:tcMar>
            <w:vAlign w:val="center"/>
          </w:tcPr>
          <w:p w:rsidR="00CE6C42" w:rsidRDefault="00C21CC6">
            <w:pPr>
              <w:spacing w:after="0"/>
            </w:pPr>
            <w:r>
              <w:rPr>
                <w:rFonts w:ascii="Times New Roman" w:hAnsi="Times New Roman"/>
                <w:color w:val="000000"/>
                <w:sz w:val="24"/>
              </w:rPr>
              <w:t>2</w:t>
            </w:r>
          </w:p>
        </w:tc>
        <w:tc>
          <w:tcPr>
            <w:tcW w:w="2816" w:type="dxa"/>
            <w:tcMar>
              <w:top w:w="50" w:type="dxa"/>
              <w:left w:w="100" w:type="dxa"/>
            </w:tcMar>
            <w:vAlign w:val="center"/>
          </w:tcPr>
          <w:p w:rsidR="00CE6C42" w:rsidRDefault="00C21CC6">
            <w:pPr>
              <w:spacing w:after="0"/>
              <w:ind w:left="135"/>
            </w:pPr>
            <w:r>
              <w:rPr>
                <w:rFonts w:ascii="Times New Roman" w:hAnsi="Times New Roman"/>
                <w:color w:val="000000"/>
                <w:sz w:val="24"/>
              </w:rPr>
              <w:t>Модуль "Безопасность на транспорте"</w:t>
            </w:r>
          </w:p>
        </w:tc>
        <w:tc>
          <w:tcPr>
            <w:tcW w:w="1327" w:type="dxa"/>
            <w:tcMar>
              <w:top w:w="50" w:type="dxa"/>
              <w:left w:w="100" w:type="dxa"/>
            </w:tcMar>
            <w:vAlign w:val="center"/>
          </w:tcPr>
          <w:p w:rsidR="00CE6C42" w:rsidRDefault="00C21CC6">
            <w:pPr>
              <w:spacing w:after="0"/>
              <w:ind w:left="135"/>
              <w:jc w:val="center"/>
            </w:pPr>
            <w:r>
              <w:rPr>
                <w:rFonts w:ascii="Times New Roman" w:hAnsi="Times New Roman"/>
                <w:color w:val="000000"/>
                <w:sz w:val="24"/>
              </w:rPr>
              <w:t xml:space="preserve"> 5 </w:t>
            </w:r>
          </w:p>
        </w:tc>
        <w:tc>
          <w:tcPr>
            <w:tcW w:w="2106" w:type="dxa"/>
            <w:tcMar>
              <w:top w:w="50" w:type="dxa"/>
              <w:left w:w="100" w:type="dxa"/>
            </w:tcMar>
            <w:vAlign w:val="center"/>
          </w:tcPr>
          <w:p w:rsidR="00CE6C42" w:rsidRDefault="00CE6C42">
            <w:pPr>
              <w:spacing w:after="0"/>
              <w:ind w:left="135"/>
              <w:jc w:val="center"/>
            </w:pPr>
          </w:p>
        </w:tc>
        <w:tc>
          <w:tcPr>
            <w:tcW w:w="3624"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w:t>
              </w:r>
              <w:r>
                <w:rPr>
                  <w:rFonts w:ascii="Times New Roman" w:hAnsi="Times New Roman"/>
                  <w:color w:val="0000FF"/>
                  <w:u w:val="single"/>
                </w:rPr>
                <w:t>b</w:t>
              </w:r>
              <w:r w:rsidRPr="00F43BE5">
                <w:rPr>
                  <w:rFonts w:ascii="Times New Roman" w:hAnsi="Times New Roman"/>
                  <w:color w:val="0000FF"/>
                  <w:u w:val="single"/>
                  <w:lang w:val="ru-RU"/>
                </w:rPr>
                <w:t>590</w:t>
              </w:r>
            </w:hyperlink>
          </w:p>
        </w:tc>
      </w:tr>
      <w:tr w:rsidR="00CE6C42" w:rsidRPr="0041057A">
        <w:trPr>
          <w:trHeight w:val="144"/>
          <w:tblCellSpacing w:w="20" w:type="nil"/>
        </w:trPr>
        <w:tc>
          <w:tcPr>
            <w:tcW w:w="665" w:type="dxa"/>
            <w:tcMar>
              <w:top w:w="50" w:type="dxa"/>
              <w:left w:w="100" w:type="dxa"/>
            </w:tcMar>
            <w:vAlign w:val="center"/>
          </w:tcPr>
          <w:p w:rsidR="00CE6C42" w:rsidRDefault="00C21CC6">
            <w:pPr>
              <w:spacing w:after="0"/>
            </w:pPr>
            <w:r>
              <w:rPr>
                <w:rFonts w:ascii="Times New Roman" w:hAnsi="Times New Roman"/>
                <w:color w:val="000000"/>
                <w:sz w:val="24"/>
              </w:rPr>
              <w:t>3</w:t>
            </w:r>
          </w:p>
        </w:tc>
        <w:tc>
          <w:tcPr>
            <w:tcW w:w="2816"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Модуль "Безопасность в общественных местах"</w:t>
            </w:r>
          </w:p>
        </w:tc>
        <w:tc>
          <w:tcPr>
            <w:tcW w:w="1327"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06" w:type="dxa"/>
            <w:tcMar>
              <w:top w:w="50" w:type="dxa"/>
              <w:left w:w="100" w:type="dxa"/>
            </w:tcMar>
            <w:vAlign w:val="center"/>
          </w:tcPr>
          <w:p w:rsidR="00CE6C42" w:rsidRDefault="00CE6C42">
            <w:pPr>
              <w:spacing w:after="0"/>
              <w:ind w:left="135"/>
              <w:jc w:val="center"/>
            </w:pPr>
          </w:p>
        </w:tc>
        <w:tc>
          <w:tcPr>
            <w:tcW w:w="3624"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w:t>
              </w:r>
              <w:r>
                <w:rPr>
                  <w:rFonts w:ascii="Times New Roman" w:hAnsi="Times New Roman"/>
                  <w:color w:val="0000FF"/>
                  <w:u w:val="single"/>
                </w:rPr>
                <w:t>b</w:t>
              </w:r>
              <w:r w:rsidRPr="00F43BE5">
                <w:rPr>
                  <w:rFonts w:ascii="Times New Roman" w:hAnsi="Times New Roman"/>
                  <w:color w:val="0000FF"/>
                  <w:u w:val="single"/>
                  <w:lang w:val="ru-RU"/>
                </w:rPr>
                <w:t>590</w:t>
              </w:r>
            </w:hyperlink>
          </w:p>
        </w:tc>
      </w:tr>
      <w:tr w:rsidR="00CE6C42" w:rsidRPr="0041057A">
        <w:trPr>
          <w:trHeight w:val="144"/>
          <w:tblCellSpacing w:w="20" w:type="nil"/>
        </w:trPr>
        <w:tc>
          <w:tcPr>
            <w:tcW w:w="665" w:type="dxa"/>
            <w:tcMar>
              <w:top w:w="50" w:type="dxa"/>
              <w:left w:w="100" w:type="dxa"/>
            </w:tcMar>
            <w:vAlign w:val="center"/>
          </w:tcPr>
          <w:p w:rsidR="00CE6C42" w:rsidRDefault="00C21CC6">
            <w:pPr>
              <w:spacing w:after="0"/>
            </w:pPr>
            <w:r>
              <w:rPr>
                <w:rFonts w:ascii="Times New Roman" w:hAnsi="Times New Roman"/>
                <w:color w:val="000000"/>
                <w:sz w:val="24"/>
              </w:rPr>
              <w:t>4</w:t>
            </w:r>
          </w:p>
        </w:tc>
        <w:tc>
          <w:tcPr>
            <w:tcW w:w="2816"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Модуль "Безопасность в природной среде"</w:t>
            </w:r>
          </w:p>
        </w:tc>
        <w:tc>
          <w:tcPr>
            <w:tcW w:w="1327"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8 </w:t>
            </w:r>
          </w:p>
        </w:tc>
        <w:tc>
          <w:tcPr>
            <w:tcW w:w="2106" w:type="dxa"/>
            <w:tcMar>
              <w:top w:w="50" w:type="dxa"/>
              <w:left w:w="100" w:type="dxa"/>
            </w:tcMar>
            <w:vAlign w:val="center"/>
          </w:tcPr>
          <w:p w:rsidR="00CE6C42" w:rsidRDefault="00CE6C42">
            <w:pPr>
              <w:spacing w:after="0"/>
              <w:ind w:left="135"/>
              <w:jc w:val="center"/>
            </w:pPr>
          </w:p>
        </w:tc>
        <w:tc>
          <w:tcPr>
            <w:tcW w:w="3624"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w:t>
              </w:r>
              <w:r>
                <w:rPr>
                  <w:rFonts w:ascii="Times New Roman" w:hAnsi="Times New Roman"/>
                  <w:color w:val="0000FF"/>
                  <w:u w:val="single"/>
                </w:rPr>
                <w:t>b</w:t>
              </w:r>
              <w:r w:rsidRPr="00F43BE5">
                <w:rPr>
                  <w:rFonts w:ascii="Times New Roman" w:hAnsi="Times New Roman"/>
                  <w:color w:val="0000FF"/>
                  <w:u w:val="single"/>
                  <w:lang w:val="ru-RU"/>
                </w:rPr>
                <w:t>590</w:t>
              </w:r>
            </w:hyperlink>
          </w:p>
        </w:tc>
      </w:tr>
      <w:tr w:rsidR="00CE6C42" w:rsidRPr="0041057A">
        <w:trPr>
          <w:trHeight w:val="144"/>
          <w:tblCellSpacing w:w="20" w:type="nil"/>
        </w:trPr>
        <w:tc>
          <w:tcPr>
            <w:tcW w:w="665" w:type="dxa"/>
            <w:tcMar>
              <w:top w:w="50" w:type="dxa"/>
              <w:left w:w="100" w:type="dxa"/>
            </w:tcMar>
            <w:vAlign w:val="center"/>
          </w:tcPr>
          <w:p w:rsidR="00CE6C42" w:rsidRDefault="00C21CC6">
            <w:pPr>
              <w:spacing w:after="0"/>
            </w:pPr>
            <w:r>
              <w:rPr>
                <w:rFonts w:ascii="Times New Roman" w:hAnsi="Times New Roman"/>
                <w:color w:val="000000"/>
                <w:sz w:val="24"/>
              </w:rPr>
              <w:t>5</w:t>
            </w:r>
          </w:p>
        </w:tc>
        <w:tc>
          <w:tcPr>
            <w:tcW w:w="2816" w:type="dxa"/>
            <w:tcMar>
              <w:top w:w="50" w:type="dxa"/>
              <w:left w:w="100" w:type="dxa"/>
            </w:tcMar>
            <w:vAlign w:val="center"/>
          </w:tcPr>
          <w:p w:rsidR="00CE6C42" w:rsidRDefault="00C21CC6">
            <w:pPr>
              <w:spacing w:after="0"/>
              <w:ind w:left="135"/>
            </w:pPr>
            <w:r w:rsidRPr="00F43BE5">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1327" w:type="dxa"/>
            <w:tcMar>
              <w:top w:w="50" w:type="dxa"/>
              <w:left w:w="100" w:type="dxa"/>
            </w:tcMar>
            <w:vAlign w:val="center"/>
          </w:tcPr>
          <w:p w:rsidR="00CE6C42" w:rsidRDefault="00C21CC6">
            <w:pPr>
              <w:spacing w:after="0"/>
              <w:ind w:left="135"/>
              <w:jc w:val="center"/>
            </w:pPr>
            <w:r>
              <w:rPr>
                <w:rFonts w:ascii="Times New Roman" w:hAnsi="Times New Roman"/>
                <w:color w:val="000000"/>
                <w:sz w:val="24"/>
              </w:rPr>
              <w:t xml:space="preserve"> 3 </w:t>
            </w:r>
          </w:p>
        </w:tc>
        <w:tc>
          <w:tcPr>
            <w:tcW w:w="2106" w:type="dxa"/>
            <w:tcMar>
              <w:top w:w="50" w:type="dxa"/>
              <w:left w:w="100" w:type="dxa"/>
            </w:tcMar>
            <w:vAlign w:val="center"/>
          </w:tcPr>
          <w:p w:rsidR="00CE6C42" w:rsidRDefault="00CE6C42">
            <w:pPr>
              <w:spacing w:after="0"/>
              <w:ind w:left="135"/>
              <w:jc w:val="center"/>
            </w:pPr>
          </w:p>
        </w:tc>
        <w:tc>
          <w:tcPr>
            <w:tcW w:w="3624"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w:t>
              </w:r>
              <w:r>
                <w:rPr>
                  <w:rFonts w:ascii="Times New Roman" w:hAnsi="Times New Roman"/>
                  <w:color w:val="0000FF"/>
                  <w:u w:val="single"/>
                </w:rPr>
                <w:t>b</w:t>
              </w:r>
              <w:r w:rsidRPr="00F43BE5">
                <w:rPr>
                  <w:rFonts w:ascii="Times New Roman" w:hAnsi="Times New Roman"/>
                  <w:color w:val="0000FF"/>
                  <w:u w:val="single"/>
                  <w:lang w:val="ru-RU"/>
                </w:rPr>
                <w:t>590</w:t>
              </w:r>
            </w:hyperlink>
          </w:p>
        </w:tc>
      </w:tr>
      <w:tr w:rsidR="00CE6C42" w:rsidRPr="0041057A">
        <w:trPr>
          <w:trHeight w:val="144"/>
          <w:tblCellSpacing w:w="20" w:type="nil"/>
        </w:trPr>
        <w:tc>
          <w:tcPr>
            <w:tcW w:w="665" w:type="dxa"/>
            <w:tcMar>
              <w:top w:w="50" w:type="dxa"/>
              <w:left w:w="100" w:type="dxa"/>
            </w:tcMar>
            <w:vAlign w:val="center"/>
          </w:tcPr>
          <w:p w:rsidR="00CE6C42" w:rsidRDefault="00C21CC6">
            <w:pPr>
              <w:spacing w:after="0"/>
            </w:pPr>
            <w:r>
              <w:rPr>
                <w:rFonts w:ascii="Times New Roman" w:hAnsi="Times New Roman"/>
                <w:color w:val="000000"/>
                <w:sz w:val="24"/>
              </w:rPr>
              <w:t>6</w:t>
            </w:r>
          </w:p>
        </w:tc>
        <w:tc>
          <w:tcPr>
            <w:tcW w:w="2816" w:type="dxa"/>
            <w:tcMar>
              <w:top w:w="50" w:type="dxa"/>
              <w:left w:w="100" w:type="dxa"/>
            </w:tcMar>
            <w:vAlign w:val="center"/>
          </w:tcPr>
          <w:p w:rsidR="00CE6C42" w:rsidRDefault="00C21CC6">
            <w:pPr>
              <w:spacing w:after="0"/>
              <w:ind w:left="135"/>
            </w:pPr>
            <w:r>
              <w:rPr>
                <w:rFonts w:ascii="Times New Roman" w:hAnsi="Times New Roman"/>
                <w:color w:val="000000"/>
                <w:sz w:val="24"/>
              </w:rPr>
              <w:t>Модуль "Безопасность в социуме"</w:t>
            </w:r>
          </w:p>
        </w:tc>
        <w:tc>
          <w:tcPr>
            <w:tcW w:w="1327" w:type="dxa"/>
            <w:tcMar>
              <w:top w:w="50" w:type="dxa"/>
              <w:left w:w="100" w:type="dxa"/>
            </w:tcMar>
            <w:vAlign w:val="center"/>
          </w:tcPr>
          <w:p w:rsidR="00CE6C42" w:rsidRDefault="00C21CC6">
            <w:pPr>
              <w:spacing w:after="0"/>
              <w:ind w:left="135"/>
              <w:jc w:val="center"/>
            </w:pPr>
            <w:r>
              <w:rPr>
                <w:rFonts w:ascii="Times New Roman" w:hAnsi="Times New Roman"/>
                <w:color w:val="000000"/>
                <w:sz w:val="24"/>
              </w:rPr>
              <w:t xml:space="preserve"> 4 </w:t>
            </w:r>
          </w:p>
        </w:tc>
        <w:tc>
          <w:tcPr>
            <w:tcW w:w="2106" w:type="dxa"/>
            <w:tcMar>
              <w:top w:w="50" w:type="dxa"/>
              <w:left w:w="100" w:type="dxa"/>
            </w:tcMar>
            <w:vAlign w:val="center"/>
          </w:tcPr>
          <w:p w:rsidR="00CE6C42" w:rsidRDefault="00CE6C42">
            <w:pPr>
              <w:spacing w:after="0"/>
              <w:ind w:left="135"/>
              <w:jc w:val="center"/>
            </w:pPr>
          </w:p>
        </w:tc>
        <w:tc>
          <w:tcPr>
            <w:tcW w:w="3624"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w:t>
              </w:r>
              <w:r>
                <w:rPr>
                  <w:rFonts w:ascii="Times New Roman" w:hAnsi="Times New Roman"/>
                  <w:color w:val="0000FF"/>
                  <w:u w:val="single"/>
                </w:rPr>
                <w:t>b</w:t>
              </w:r>
              <w:r w:rsidRPr="00F43BE5">
                <w:rPr>
                  <w:rFonts w:ascii="Times New Roman" w:hAnsi="Times New Roman"/>
                  <w:color w:val="0000FF"/>
                  <w:u w:val="single"/>
                  <w:lang w:val="ru-RU"/>
                </w:rPr>
                <w:t>590</w:t>
              </w:r>
            </w:hyperlink>
          </w:p>
        </w:tc>
      </w:tr>
      <w:tr w:rsidR="00CE6C42" w:rsidRPr="0041057A">
        <w:trPr>
          <w:trHeight w:val="144"/>
          <w:tblCellSpacing w:w="20" w:type="nil"/>
        </w:trPr>
        <w:tc>
          <w:tcPr>
            <w:tcW w:w="665" w:type="dxa"/>
            <w:tcMar>
              <w:top w:w="50" w:type="dxa"/>
              <w:left w:w="100" w:type="dxa"/>
            </w:tcMar>
            <w:vAlign w:val="center"/>
          </w:tcPr>
          <w:p w:rsidR="00CE6C42" w:rsidRDefault="00C21CC6">
            <w:pPr>
              <w:spacing w:after="0"/>
            </w:pPr>
            <w:r>
              <w:rPr>
                <w:rFonts w:ascii="Times New Roman" w:hAnsi="Times New Roman"/>
                <w:color w:val="000000"/>
                <w:sz w:val="24"/>
              </w:rPr>
              <w:t>7</w:t>
            </w:r>
          </w:p>
        </w:tc>
        <w:tc>
          <w:tcPr>
            <w:tcW w:w="2816"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Модуль "Безопасность в информационном пространстве"</w:t>
            </w:r>
          </w:p>
        </w:tc>
        <w:tc>
          <w:tcPr>
            <w:tcW w:w="1327"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2106" w:type="dxa"/>
            <w:tcMar>
              <w:top w:w="50" w:type="dxa"/>
              <w:left w:w="100" w:type="dxa"/>
            </w:tcMar>
            <w:vAlign w:val="center"/>
          </w:tcPr>
          <w:p w:rsidR="00CE6C42" w:rsidRDefault="00CE6C42">
            <w:pPr>
              <w:spacing w:after="0"/>
              <w:ind w:left="135"/>
              <w:jc w:val="center"/>
            </w:pPr>
          </w:p>
        </w:tc>
        <w:tc>
          <w:tcPr>
            <w:tcW w:w="3624"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w:t>
              </w:r>
              <w:r>
                <w:rPr>
                  <w:rFonts w:ascii="Times New Roman" w:hAnsi="Times New Roman"/>
                  <w:color w:val="0000FF"/>
                  <w:u w:val="single"/>
                </w:rPr>
                <w:t>b</w:t>
              </w:r>
              <w:r w:rsidRPr="00F43BE5">
                <w:rPr>
                  <w:rFonts w:ascii="Times New Roman" w:hAnsi="Times New Roman"/>
                  <w:color w:val="0000FF"/>
                  <w:u w:val="single"/>
                  <w:lang w:val="ru-RU"/>
                </w:rPr>
                <w:t>590</w:t>
              </w:r>
            </w:hyperlink>
          </w:p>
        </w:tc>
      </w:tr>
      <w:tr w:rsidR="00CE6C42" w:rsidRPr="0041057A">
        <w:trPr>
          <w:trHeight w:val="144"/>
          <w:tblCellSpacing w:w="20" w:type="nil"/>
        </w:trPr>
        <w:tc>
          <w:tcPr>
            <w:tcW w:w="665" w:type="dxa"/>
            <w:tcMar>
              <w:top w:w="50" w:type="dxa"/>
              <w:left w:w="100" w:type="dxa"/>
            </w:tcMar>
            <w:vAlign w:val="center"/>
          </w:tcPr>
          <w:p w:rsidR="00CE6C42" w:rsidRDefault="00C21CC6">
            <w:pPr>
              <w:spacing w:after="0"/>
            </w:pPr>
            <w:r>
              <w:rPr>
                <w:rFonts w:ascii="Times New Roman" w:hAnsi="Times New Roman"/>
                <w:color w:val="000000"/>
                <w:sz w:val="24"/>
              </w:rPr>
              <w:t>8</w:t>
            </w:r>
          </w:p>
        </w:tc>
        <w:tc>
          <w:tcPr>
            <w:tcW w:w="2816"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Модуль "Основы противодействия экстремизму и терроризму"</w:t>
            </w:r>
          </w:p>
        </w:tc>
        <w:tc>
          <w:tcPr>
            <w:tcW w:w="1327"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06" w:type="dxa"/>
            <w:tcMar>
              <w:top w:w="50" w:type="dxa"/>
              <w:left w:w="100" w:type="dxa"/>
            </w:tcMar>
            <w:vAlign w:val="center"/>
          </w:tcPr>
          <w:p w:rsidR="00CE6C42" w:rsidRDefault="00CE6C42">
            <w:pPr>
              <w:spacing w:after="0"/>
              <w:ind w:left="135"/>
              <w:jc w:val="center"/>
            </w:pPr>
          </w:p>
        </w:tc>
        <w:tc>
          <w:tcPr>
            <w:tcW w:w="3624"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w:t>
              </w:r>
              <w:r>
                <w:rPr>
                  <w:rFonts w:ascii="Times New Roman" w:hAnsi="Times New Roman"/>
                  <w:color w:val="0000FF"/>
                  <w:u w:val="single"/>
                </w:rPr>
                <w:t>b</w:t>
              </w:r>
              <w:r w:rsidRPr="00F43BE5">
                <w:rPr>
                  <w:rFonts w:ascii="Times New Roman" w:hAnsi="Times New Roman"/>
                  <w:color w:val="0000FF"/>
                  <w:u w:val="single"/>
                  <w:lang w:val="ru-RU"/>
                </w:rPr>
                <w:t>590</w:t>
              </w:r>
            </w:hyperlink>
          </w:p>
        </w:tc>
      </w:tr>
      <w:tr w:rsidR="00CE6C42" w:rsidRPr="0041057A">
        <w:trPr>
          <w:trHeight w:val="144"/>
          <w:tblCellSpacing w:w="20" w:type="nil"/>
        </w:trPr>
        <w:tc>
          <w:tcPr>
            <w:tcW w:w="665" w:type="dxa"/>
            <w:tcMar>
              <w:top w:w="50" w:type="dxa"/>
              <w:left w:w="100" w:type="dxa"/>
            </w:tcMar>
            <w:vAlign w:val="center"/>
          </w:tcPr>
          <w:p w:rsidR="00CE6C42" w:rsidRDefault="00C21CC6">
            <w:pPr>
              <w:spacing w:after="0"/>
            </w:pPr>
            <w:r>
              <w:rPr>
                <w:rFonts w:ascii="Times New Roman" w:hAnsi="Times New Roman"/>
                <w:color w:val="000000"/>
                <w:sz w:val="24"/>
              </w:rPr>
              <w:t>9</w:t>
            </w:r>
          </w:p>
        </w:tc>
        <w:tc>
          <w:tcPr>
            <w:tcW w:w="2816"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1327"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06" w:type="dxa"/>
            <w:tcMar>
              <w:top w:w="50" w:type="dxa"/>
              <w:left w:w="100" w:type="dxa"/>
            </w:tcMar>
            <w:vAlign w:val="center"/>
          </w:tcPr>
          <w:p w:rsidR="00CE6C42" w:rsidRDefault="00CE6C42">
            <w:pPr>
              <w:spacing w:after="0"/>
              <w:ind w:left="135"/>
              <w:jc w:val="center"/>
            </w:pPr>
          </w:p>
        </w:tc>
        <w:tc>
          <w:tcPr>
            <w:tcW w:w="3624" w:type="dxa"/>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43BE5">
                <w:rPr>
                  <w:rFonts w:ascii="Times New Roman" w:hAnsi="Times New Roman"/>
                  <w:color w:val="0000FF"/>
                  <w:u w:val="single"/>
                  <w:lang w:val="ru-RU"/>
                </w:rPr>
                <w:t>://</w:t>
              </w:r>
              <w:r>
                <w:rPr>
                  <w:rFonts w:ascii="Times New Roman" w:hAnsi="Times New Roman"/>
                  <w:color w:val="0000FF"/>
                  <w:u w:val="single"/>
                </w:rPr>
                <w:t>m</w:t>
              </w:r>
              <w:r w:rsidRPr="00F43BE5">
                <w:rPr>
                  <w:rFonts w:ascii="Times New Roman" w:hAnsi="Times New Roman"/>
                  <w:color w:val="0000FF"/>
                  <w:u w:val="single"/>
                  <w:lang w:val="ru-RU"/>
                </w:rPr>
                <w:t>.</w:t>
              </w:r>
              <w:r>
                <w:rPr>
                  <w:rFonts w:ascii="Times New Roman" w:hAnsi="Times New Roman"/>
                  <w:color w:val="0000FF"/>
                  <w:u w:val="single"/>
                </w:rPr>
                <w:t>edsoo</w:t>
              </w:r>
              <w:r w:rsidRPr="00F43BE5">
                <w:rPr>
                  <w:rFonts w:ascii="Times New Roman" w:hAnsi="Times New Roman"/>
                  <w:color w:val="0000FF"/>
                  <w:u w:val="single"/>
                  <w:lang w:val="ru-RU"/>
                </w:rPr>
                <w:t>.</w:t>
              </w:r>
              <w:r>
                <w:rPr>
                  <w:rFonts w:ascii="Times New Roman" w:hAnsi="Times New Roman"/>
                  <w:color w:val="0000FF"/>
                  <w:u w:val="single"/>
                </w:rPr>
                <w:t>ru</w:t>
              </w:r>
              <w:r w:rsidRPr="00F43BE5">
                <w:rPr>
                  <w:rFonts w:ascii="Times New Roman" w:hAnsi="Times New Roman"/>
                  <w:color w:val="0000FF"/>
                  <w:u w:val="single"/>
                  <w:lang w:val="ru-RU"/>
                </w:rPr>
                <w:t>/7</w:t>
              </w:r>
              <w:r>
                <w:rPr>
                  <w:rFonts w:ascii="Times New Roman" w:hAnsi="Times New Roman"/>
                  <w:color w:val="0000FF"/>
                  <w:u w:val="single"/>
                </w:rPr>
                <w:t>f</w:t>
              </w:r>
              <w:r w:rsidRPr="00F43BE5">
                <w:rPr>
                  <w:rFonts w:ascii="Times New Roman" w:hAnsi="Times New Roman"/>
                  <w:color w:val="0000FF"/>
                  <w:u w:val="single"/>
                  <w:lang w:val="ru-RU"/>
                </w:rPr>
                <w:t>41</w:t>
              </w:r>
              <w:r>
                <w:rPr>
                  <w:rFonts w:ascii="Times New Roman" w:hAnsi="Times New Roman"/>
                  <w:color w:val="0000FF"/>
                  <w:u w:val="single"/>
                </w:rPr>
                <w:t>b</w:t>
              </w:r>
              <w:r w:rsidRPr="00F43BE5">
                <w:rPr>
                  <w:rFonts w:ascii="Times New Roman" w:hAnsi="Times New Roman"/>
                  <w:color w:val="0000FF"/>
                  <w:u w:val="single"/>
                  <w:lang w:val="ru-RU"/>
                </w:rPr>
                <w:t>590</w:t>
              </w:r>
            </w:hyperlink>
          </w:p>
        </w:tc>
      </w:tr>
      <w:tr w:rsidR="00CE6C42">
        <w:trPr>
          <w:trHeight w:val="144"/>
          <w:tblCellSpacing w:w="20" w:type="nil"/>
        </w:trPr>
        <w:tc>
          <w:tcPr>
            <w:tcW w:w="0" w:type="auto"/>
            <w:gridSpan w:val="2"/>
            <w:tcMar>
              <w:top w:w="50" w:type="dxa"/>
              <w:left w:w="100" w:type="dxa"/>
            </w:tcMar>
            <w:vAlign w:val="center"/>
          </w:tcPr>
          <w:p w:rsidR="00CE6C42" w:rsidRPr="00F43BE5" w:rsidRDefault="00C21CC6">
            <w:pPr>
              <w:spacing w:after="0"/>
              <w:ind w:left="135"/>
              <w:rPr>
                <w:lang w:val="ru-RU"/>
              </w:rPr>
            </w:pPr>
            <w:r w:rsidRPr="00F43BE5">
              <w:rPr>
                <w:rFonts w:ascii="Times New Roman" w:hAnsi="Times New Roman"/>
                <w:color w:val="000000"/>
                <w:sz w:val="24"/>
                <w:lang w:val="ru-RU"/>
              </w:rPr>
              <w:t>ОБЩЕЕ КОЛИЧЕСТВО ЧАСОВ ПО ПРОГРАММЕ</w:t>
            </w:r>
          </w:p>
        </w:tc>
        <w:tc>
          <w:tcPr>
            <w:tcW w:w="2085" w:type="dxa"/>
            <w:tcMar>
              <w:top w:w="50" w:type="dxa"/>
              <w:left w:w="100" w:type="dxa"/>
            </w:tcMar>
            <w:vAlign w:val="center"/>
          </w:tcPr>
          <w:p w:rsidR="00CE6C42" w:rsidRDefault="00C21CC6">
            <w:pPr>
              <w:spacing w:after="0"/>
              <w:ind w:left="135"/>
              <w:jc w:val="center"/>
            </w:pPr>
            <w:r w:rsidRPr="00F43B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106" w:type="dxa"/>
            <w:tcMar>
              <w:top w:w="50" w:type="dxa"/>
              <w:left w:w="100" w:type="dxa"/>
            </w:tcMar>
            <w:vAlign w:val="center"/>
          </w:tcPr>
          <w:p w:rsidR="00CE6C42" w:rsidRPr="00F91B6D" w:rsidRDefault="00C21CC6">
            <w:pPr>
              <w:spacing w:after="0"/>
              <w:ind w:left="135"/>
              <w:jc w:val="center"/>
              <w:rPr>
                <w:lang w:val="ru-RU"/>
              </w:rPr>
            </w:pPr>
            <w:r>
              <w:rPr>
                <w:rFonts w:ascii="Times New Roman" w:hAnsi="Times New Roman"/>
                <w:color w:val="000000"/>
                <w:sz w:val="24"/>
              </w:rPr>
              <w:t xml:space="preserve"> </w:t>
            </w:r>
          </w:p>
        </w:tc>
        <w:tc>
          <w:tcPr>
            <w:tcW w:w="3624" w:type="dxa"/>
            <w:tcMar>
              <w:top w:w="50" w:type="dxa"/>
              <w:left w:w="100" w:type="dxa"/>
            </w:tcMar>
            <w:vAlign w:val="center"/>
          </w:tcPr>
          <w:p w:rsidR="00CE6C42" w:rsidRDefault="00CE6C42"/>
        </w:tc>
      </w:tr>
    </w:tbl>
    <w:p w:rsidR="00CE6C42" w:rsidRPr="00EE754F" w:rsidRDefault="00CE6C42">
      <w:pPr>
        <w:rPr>
          <w:lang w:val="ru-RU"/>
        </w:rPr>
        <w:sectPr w:rsidR="00CE6C42" w:rsidRPr="00EE754F">
          <w:pgSz w:w="16383" w:h="11906" w:orient="landscape"/>
          <w:pgMar w:top="1134" w:right="850" w:bottom="1134" w:left="1701" w:header="720" w:footer="720" w:gutter="0"/>
          <w:cols w:space="720"/>
        </w:sectPr>
      </w:pPr>
    </w:p>
    <w:p w:rsidR="00CE6C42" w:rsidRPr="00EE754F" w:rsidRDefault="00CE6C42">
      <w:pPr>
        <w:rPr>
          <w:lang w:val="ru-RU"/>
        </w:rPr>
        <w:sectPr w:rsidR="00CE6C42" w:rsidRPr="00EE754F">
          <w:pgSz w:w="16383" w:h="11906" w:orient="landscape"/>
          <w:pgMar w:top="1134" w:right="850" w:bottom="1134" w:left="1701" w:header="720" w:footer="720" w:gutter="0"/>
          <w:cols w:space="720"/>
        </w:sectPr>
      </w:pPr>
      <w:bookmarkStart w:id="4" w:name="_GoBack"/>
      <w:bookmarkEnd w:id="4"/>
    </w:p>
    <w:bookmarkEnd w:id="3"/>
    <w:p w:rsidR="00C21CC6" w:rsidRPr="00F91B6D" w:rsidRDefault="00C21CC6" w:rsidP="0041057A">
      <w:pPr>
        <w:spacing w:after="0"/>
        <w:rPr>
          <w:lang w:val="ru-RU"/>
        </w:rPr>
      </w:pPr>
    </w:p>
    <w:sectPr w:rsidR="00C21CC6" w:rsidRPr="00F91B6D" w:rsidSect="0041057A">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272721"/>
    <w:multiLevelType w:val="multilevel"/>
    <w:tmpl w:val="CEA671B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CE6C42"/>
    <w:rsid w:val="00093F1F"/>
    <w:rsid w:val="002920BD"/>
    <w:rsid w:val="00356576"/>
    <w:rsid w:val="00377293"/>
    <w:rsid w:val="003779A2"/>
    <w:rsid w:val="0041057A"/>
    <w:rsid w:val="00465F1B"/>
    <w:rsid w:val="0057331C"/>
    <w:rsid w:val="00761746"/>
    <w:rsid w:val="007A48B9"/>
    <w:rsid w:val="00886FFD"/>
    <w:rsid w:val="00A0616E"/>
    <w:rsid w:val="00A35F0A"/>
    <w:rsid w:val="00C21CC6"/>
    <w:rsid w:val="00CE6C42"/>
    <w:rsid w:val="00D916A1"/>
    <w:rsid w:val="00D94EF9"/>
    <w:rsid w:val="00EE754F"/>
    <w:rsid w:val="00F22FD4"/>
    <w:rsid w:val="00F43BE5"/>
    <w:rsid w:val="00F91B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BB48FB-733F-4086-AFA9-187C30254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35F0A"/>
    <w:rPr>
      <w:color w:val="0563C1" w:themeColor="hyperlink"/>
      <w:u w:val="single"/>
    </w:rPr>
  </w:style>
  <w:style w:type="table" w:styleId="ac">
    <w:name w:val="Table Grid"/>
    <w:basedOn w:val="a1"/>
    <w:uiPriority w:val="59"/>
    <w:rsid w:val="00A35F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edsoo.ru/7f41b590" TargetMode="Externa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soo.ru/7f41b590" TargetMode="External"/><Relationship Id="rId20" Type="http://schemas.openxmlformats.org/officeDocument/2006/relationships/hyperlink" Target="https://m.edsoo.ru/7f41b59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9506" TargetMode="External"/><Relationship Id="rId24" Type="http://schemas.openxmlformats.org/officeDocument/2006/relationships/hyperlink" Target="https://m.edsoo.ru/7f41b590" TargetMode="External"/><Relationship Id="rId5" Type="http://schemas.openxmlformats.org/officeDocument/2006/relationships/webSettings" Target="webSettings.xml"/><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B5C4B-A74B-45EA-8059-51FCE3C72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30</Pages>
  <Words>8033</Words>
  <Characters>45789</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18</cp:revision>
  <dcterms:created xsi:type="dcterms:W3CDTF">2023-08-16T17:06:00Z</dcterms:created>
  <dcterms:modified xsi:type="dcterms:W3CDTF">2024-02-22T09:47:00Z</dcterms:modified>
</cp:coreProperties>
</file>